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156" w:afterLines="50" w:line="480" w:lineRule="auto"/>
        <w:jc w:val="center"/>
        <w:rPr>
          <w:rFonts w:ascii="方正小标宋_GBK" w:eastAsia="方正小标宋_GBK"/>
          <w:color w:val="FF0000"/>
          <w:spacing w:val="40"/>
          <w:w w:val="66"/>
          <w:sz w:val="44"/>
          <w:szCs w:val="44"/>
        </w:rPr>
      </w:pPr>
    </w:p>
    <w:p>
      <w:pPr>
        <w:spacing w:line="480" w:lineRule="auto"/>
        <w:jc w:val="right"/>
        <w:rPr>
          <w:rFonts w:ascii="方正小标宋_GBK" w:eastAsia="方正小标宋_GBK"/>
          <w:color w:val="FF7019"/>
          <w:spacing w:val="30"/>
          <w:w w:val="33"/>
          <w:sz w:val="160"/>
          <w:szCs w:val="52"/>
          <w14:numSpacing w14:val="proportional"/>
        </w:rPr>
      </w:pPr>
      <w:r>
        <w:rPr>
          <w:rFonts w:ascii="方正小标宋_GBK" w:eastAsia="方正小标宋_GBK"/>
          <w:color w:val="FF0000"/>
          <w:spacing w:val="40"/>
          <w:w w:val="33"/>
          <w:sz w:val="72"/>
          <w:szCs w:val="52"/>
        </w:rPr>
        <mc:AlternateContent>
          <mc:Choice Requires="wps">
            <w:drawing>
              <wp:anchor distT="0" distB="0" distL="114300" distR="114300" simplePos="0" relativeHeight="251659264" behindDoc="0" locked="0" layoutInCell="1" allowOverlap="1">
                <wp:simplePos x="0" y="0"/>
                <wp:positionH relativeFrom="column">
                  <wp:posOffset>-167640</wp:posOffset>
                </wp:positionH>
                <wp:positionV relativeFrom="paragraph">
                  <wp:posOffset>177800</wp:posOffset>
                </wp:positionV>
                <wp:extent cx="4684395" cy="1266825"/>
                <wp:effectExtent l="0" t="0" r="0" b="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684143" cy="1266825"/>
                        </a:xfrm>
                        <a:prstGeom prst="rect">
                          <a:avLst/>
                        </a:prstGeom>
                        <a:noFill/>
                        <a:ln w="9525">
                          <a:noFill/>
                          <a:miter lim="800000"/>
                        </a:ln>
                      </wps:spPr>
                      <wps:txbx>
                        <w:txbxContent>
                          <w:p>
                            <w:pPr>
                              <w:spacing w:line="840" w:lineRule="exact"/>
                              <w:rPr>
                                <w:rFonts w:ascii="方正小标宋_GBK" w:eastAsia="方正小标宋_GBK"/>
                                <w:color w:val="FF0000"/>
                                <w:w w:val="68"/>
                                <w:sz w:val="80"/>
                                <w:szCs w:val="80"/>
                              </w:rPr>
                            </w:pPr>
                            <w:r>
                              <w:rPr>
                                <w:rFonts w:hint="eastAsia" w:ascii="方正小标宋_GBK" w:eastAsia="方正小标宋_GBK"/>
                                <w:color w:val="FF0000"/>
                                <w:w w:val="68"/>
                                <w:sz w:val="80"/>
                                <w:szCs w:val="80"/>
                              </w:rPr>
                              <w:t>宿州市人力资源和社会保障局</w:t>
                            </w:r>
                          </w:p>
                          <w:p>
                            <w:pPr>
                              <w:spacing w:line="840" w:lineRule="exact"/>
                              <w:jc w:val="distribute"/>
                              <w:rPr>
                                <w:color w:val="FF0000"/>
                                <w:spacing w:val="40"/>
                                <w:w w:val="68"/>
                                <w:sz w:val="80"/>
                                <w:szCs w:val="80"/>
                              </w:rPr>
                            </w:pPr>
                            <w:r>
                              <w:rPr>
                                <w:rFonts w:hint="eastAsia" w:ascii="方正小标宋_GBK" w:eastAsia="方正小标宋_GBK"/>
                                <w:color w:val="FF0000"/>
                                <w:w w:val="68"/>
                                <w:sz w:val="80"/>
                                <w:szCs w:val="80"/>
                              </w:rPr>
                              <w:t>宿州市财政局</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3.2pt;margin-top:14pt;height:99.75pt;width:368.85pt;z-index:251659264;mso-width-relative:page;mso-height-relative:page;" filled="f" stroked="f" coordsize="21600,21600" o:gfxdata="UEsDBAoAAAAAAIdO4kAAAAAAAAAAAAAAAAAEAAAAZHJzL1BLAwQUAAAACACHTuJAYKGPdtgAAAAK&#10;AQAADwAAAGRycy9kb3ducmV2LnhtbE2PTU/DMAyG70j8h8hI3LakZV+UpjuAuIIY26TdssZrKxqn&#10;arK1/Hu80zjafvT6efP16FpxwT40njQkUwUCqfS2oUrD9vt9sgIRoiFrWk+o4RcDrIv7u9xk1g/0&#10;hZdNrASHUMiMhjrGLpMylDU6E6a+Q+LbyffORB77StreDBzuWpkqtZDONMQfatPha43lz+bsNOw+&#10;Tof9TH1Wb27eDX5Uktyz1PrxIVEvICKO8QbDVZ/VoWCnoz+TDaLVMEkXM0Y1pCvuxMAySZ5AHHmR&#10;Lucgi1z+r1D8AVBLAwQUAAAACACHTuJAKcEYgiUCAAAsBAAADgAAAGRycy9lMm9Eb2MueG1srVNL&#10;btswEN0X6B0I7mvZiuw4guUgjZGiQPoB0h6ApiiLqMhhSdqSe4DmBl11033P5XN0SCmu4W6yqBbC&#10;kDN8M+/xcXHdqYbshHUSdEEnozElQnMopd4U9POnu1dzSpxnumQNaFHQvXD0evnyxaI1uUihhqYU&#10;liCIdnlrClp7b/IkcbwWirkRGKExWYFVzOPSbpLSshbRVZOk4/EsacGWxgIXzuHuqk/SAdE+BxCq&#10;SnKxAr5VQvse1YqGeaTkamkcXcZpq0pw/6GqnPCkKSgy9fGPTTBeh3+yXLB8Y5mpJR9GYM8Z4YyT&#10;YlJj0yPUinlGtlb+A6Ukt+Cg8iMOKumJREWQxWR8ps1DzYyIXFBqZ46iu/8Hy9/vPloiy4JejC8p&#10;0UzhlR9+PB5+/j78+k7SIFBrXI51DwYrffcaOrRNJOvMPfAvjmi4rZneiBtroa0FK3HASTiZnBzt&#10;cVwAWbfvoMQ+bOshAnWVVUE91IMgOl7O/ng5ovOE42Y2m2eT7IISjrlJOpvN02nswfKn48Y6/0aA&#10;IiEoqMXbj/Bsd+98GIflTyWhm4Y72TTRAY0mbUGvpgh5llHSo90bqQo6H4dv6NnogV5g1HPz3bob&#10;5FpDuUeiFnrD4XPDoAb7jZIWzVZQ93XLrKCkeatRrKtJlgV3xkU2vUxxYU8z69MM0xyhCuop6cNb&#10;Hx3dT36DolYy0g3q95MMs6KJogqD4YNLT9ex6u8jX/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YKGPdtgAAAAKAQAADwAAAAAAAAABACAAAAAiAAAAZHJzL2Rvd25yZXYueG1sUEsBAhQAFAAAAAgA&#10;h07iQCnBGIIlAgAALAQAAA4AAAAAAAAAAQAgAAAAJwEAAGRycy9lMm9Eb2MueG1sUEsFBgAAAAAG&#10;AAYAWQEAAL4FAAAAAA==&#10;">
                <v:fill on="f" focussize="0,0"/>
                <v:stroke on="f" miterlimit="8" joinstyle="miter"/>
                <v:imagedata o:title=""/>
                <o:lock v:ext="edit" aspectratio="f"/>
                <v:textbox>
                  <w:txbxContent>
                    <w:p>
                      <w:pPr>
                        <w:spacing w:line="840" w:lineRule="exact"/>
                        <w:rPr>
                          <w:rFonts w:ascii="方正小标宋_GBK" w:eastAsia="方正小标宋_GBK"/>
                          <w:color w:val="FF0000"/>
                          <w:w w:val="68"/>
                          <w:sz w:val="80"/>
                          <w:szCs w:val="80"/>
                        </w:rPr>
                      </w:pPr>
                      <w:r>
                        <w:rPr>
                          <w:rFonts w:hint="eastAsia" w:ascii="方正小标宋_GBK" w:eastAsia="方正小标宋_GBK"/>
                          <w:color w:val="FF0000"/>
                          <w:w w:val="68"/>
                          <w:sz w:val="80"/>
                          <w:szCs w:val="80"/>
                        </w:rPr>
                        <w:t>宿州市人力资源和社会保障局</w:t>
                      </w:r>
                    </w:p>
                    <w:p>
                      <w:pPr>
                        <w:spacing w:line="840" w:lineRule="exact"/>
                        <w:jc w:val="distribute"/>
                        <w:rPr>
                          <w:color w:val="FF0000"/>
                          <w:spacing w:val="40"/>
                          <w:w w:val="68"/>
                          <w:sz w:val="80"/>
                          <w:szCs w:val="80"/>
                        </w:rPr>
                      </w:pPr>
                      <w:r>
                        <w:rPr>
                          <w:rFonts w:hint="eastAsia" w:ascii="方正小标宋_GBK" w:eastAsia="方正小标宋_GBK"/>
                          <w:color w:val="FF0000"/>
                          <w:w w:val="68"/>
                          <w:sz w:val="80"/>
                          <w:szCs w:val="80"/>
                        </w:rPr>
                        <w:t>宿州市财政局</w:t>
                      </w:r>
                    </w:p>
                  </w:txbxContent>
                </v:textbox>
              </v:shape>
            </w:pict>
          </mc:Fallback>
        </mc:AlternateContent>
      </w:r>
      <w:r>
        <w:rPr>
          <w:rFonts w:hint="eastAsia" w:ascii="方正小标宋_GBK" w:eastAsia="方正小标宋_GBK"/>
          <w:color w:val="FF0000"/>
          <w:spacing w:val="30"/>
          <w:w w:val="33"/>
          <w:sz w:val="160"/>
          <w:szCs w:val="52"/>
          <w14:numSpacing w14:val="proportional"/>
        </w:rPr>
        <w:t>文件</w:t>
      </w:r>
    </w:p>
    <w:p>
      <w:pPr>
        <w:spacing w:line="800" w:lineRule="exact"/>
        <w:ind w:left="105" w:leftChars="50" w:right="105" w:rightChars="50"/>
        <w:jc w:val="center"/>
        <w:rPr>
          <w:rFonts w:ascii="方正小标宋_GBK" w:eastAsia="方正小标宋_GBK"/>
          <w:color w:val="FF0000"/>
          <w:spacing w:val="30"/>
          <w:w w:val="33"/>
          <w:sz w:val="44"/>
          <w:szCs w:val="44"/>
          <w14:numSpacing w14:val="proportional"/>
        </w:rPr>
      </w:pPr>
    </w:p>
    <w:p>
      <w:pPr>
        <w:pBdr>
          <w:bottom w:val="single" w:color="FF0000" w:sz="24" w:space="1"/>
        </w:pBdr>
        <w:spacing w:line="480" w:lineRule="auto"/>
        <w:jc w:val="center"/>
        <w:rPr>
          <w:rFonts w:ascii="Times New Roman" w:hAnsi="Times New Roman" w:eastAsia="方正楷体简体" w:cs="Times New Roman"/>
          <w:color w:val="000000" w:themeColor="text1"/>
          <w:sz w:val="32"/>
          <w:szCs w:val="32"/>
          <w14:textFill>
            <w14:solidFill>
              <w14:schemeClr w14:val="tx1"/>
            </w14:solidFill>
          </w14:textFill>
        </w:rPr>
      </w:pPr>
      <w:r>
        <w:rPr>
          <w:rFonts w:ascii="Times New Roman" w:hAnsi="Times New Roman" w:eastAsia="方正楷体简体" w:cs="Times New Roman"/>
          <w:color w:val="000000" w:themeColor="text1"/>
          <w:sz w:val="32"/>
          <w:szCs w:val="32"/>
          <w14:textFill>
            <w14:solidFill>
              <w14:schemeClr w14:val="tx1"/>
            </w14:solidFill>
          </w14:textFill>
        </w:rPr>
        <w:t>宿人社</w:t>
      </w:r>
      <w:r>
        <w:rPr>
          <w:rFonts w:hint="eastAsia" w:ascii="Times New Roman" w:hAnsi="Times New Roman" w:eastAsia="方正楷体简体" w:cs="Times New Roman"/>
          <w:color w:val="000000" w:themeColor="text1"/>
          <w:sz w:val="32"/>
          <w:szCs w:val="32"/>
          <w14:textFill>
            <w14:solidFill>
              <w14:schemeClr w14:val="tx1"/>
            </w14:solidFill>
          </w14:textFill>
        </w:rPr>
        <w:t>秘</w:t>
      </w:r>
      <w:r>
        <w:rPr>
          <w:rFonts w:ascii="Times New Roman" w:hAnsi="Times New Roman" w:eastAsia="方正楷体简体" w:cs="Times New Roman"/>
          <w:color w:val="000000" w:themeColor="text1"/>
          <w:sz w:val="32"/>
          <w:szCs w:val="32"/>
          <w14:textFill>
            <w14:solidFill>
              <w14:schemeClr w14:val="tx1"/>
            </w14:solidFill>
          </w14:textFill>
        </w:rPr>
        <w:t>〔2020〕</w:t>
      </w:r>
      <w:r>
        <w:rPr>
          <w:rFonts w:hint="eastAsia" w:ascii="Times New Roman" w:hAnsi="Times New Roman" w:eastAsia="方正楷体简体" w:cs="Times New Roman"/>
          <w:color w:val="000000" w:themeColor="text1"/>
          <w:sz w:val="32"/>
          <w:szCs w:val="32"/>
          <w14:textFill>
            <w14:solidFill>
              <w14:schemeClr w14:val="tx1"/>
            </w14:solidFill>
          </w14:textFill>
        </w:rPr>
        <w:t>21</w:t>
      </w:r>
      <w:r>
        <w:rPr>
          <w:rFonts w:ascii="Times New Roman" w:hAnsi="Times New Roman" w:eastAsia="方正楷体简体" w:cs="Times New Roman"/>
          <w:color w:val="000000" w:themeColor="text1"/>
          <w:sz w:val="32"/>
          <w:szCs w:val="32"/>
          <w14:textFill>
            <w14:solidFill>
              <w14:schemeClr w14:val="tx1"/>
            </w14:solidFill>
          </w14:textFill>
        </w:rPr>
        <w:t>号</w:t>
      </w:r>
    </w:p>
    <w:p>
      <w:pPr>
        <w:spacing w:line="480" w:lineRule="auto"/>
        <w:jc w:val="center"/>
        <w:rPr>
          <w:rFonts w:ascii="Times New Roman" w:hAnsi="Times New Roman" w:eastAsia="方正楷体简体" w:cs="Times New Roman"/>
          <w:color w:val="000000" w:themeColor="text1"/>
          <w:sz w:val="32"/>
          <w:szCs w:val="32"/>
          <w14:textFill>
            <w14:solidFill>
              <w14:schemeClr w14:val="tx1"/>
            </w14:solidFill>
          </w14:textFill>
        </w:rPr>
      </w:pP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关于应对疫情影响支持中小微企业</w:t>
      </w: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稳定就业岗位有关问题的通知</w:t>
      </w:r>
    </w:p>
    <w:p>
      <w:pPr>
        <w:spacing w:line="480" w:lineRule="auto"/>
        <w:jc w:val="center"/>
        <w:rPr>
          <w:rFonts w:ascii="Times New Roman" w:hAnsi="Times New Roman" w:eastAsia="方正楷体简体" w:cs="Times New Roman"/>
          <w:color w:val="000000" w:themeColor="text1"/>
          <w:sz w:val="32"/>
          <w:szCs w:val="32"/>
          <w14:textFill>
            <w14:solidFill>
              <w14:schemeClr w14:val="tx1"/>
            </w14:solidFill>
          </w14:textFill>
        </w:rPr>
      </w:pPr>
    </w:p>
    <w:p>
      <w:pPr>
        <w:spacing w:line="600" w:lineRule="exact"/>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各县区人力资源和社会保障局、财政局，各相关单位：</w:t>
      </w:r>
    </w:p>
    <w:p>
      <w:pPr>
        <w:spacing w:line="60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为贯彻落实《关于应对新冠肺炎疫情支持中小微企业共渡难关若干措施的通知》(宿政办秘〔2020〕3号)、《关于疫情防控期间统筹推进经济社会发展各项工作任务的实施方案》（宿办明电〔2020〕3号）的文件精神，支持中小微企业稳定发展，现就有关问题通知如下：</w:t>
      </w:r>
    </w:p>
    <w:p>
      <w:pPr>
        <w:spacing w:line="600" w:lineRule="exact"/>
        <w:ind w:firstLine="640" w:firstLineChars="200"/>
        <w:jc w:val="left"/>
        <w:rPr>
          <w:rFonts w:ascii="方正黑体简体" w:hAnsi="Times New Roman" w:eastAsia="方正黑体简体" w:cs="Times New Roman"/>
          <w:sz w:val="32"/>
          <w:szCs w:val="32"/>
        </w:rPr>
      </w:pPr>
      <w:r>
        <w:rPr>
          <w:rFonts w:hint="eastAsia" w:ascii="方正黑体简体" w:hAnsi="Times New Roman" w:eastAsia="方正黑体简体" w:cs="Times New Roman"/>
          <w:sz w:val="32"/>
          <w:szCs w:val="32"/>
        </w:rPr>
        <w:t>一、实施援企稳岗政策</w:t>
      </w:r>
    </w:p>
    <w:p>
      <w:pPr>
        <w:spacing w:line="600" w:lineRule="exact"/>
        <w:ind w:firstLine="640" w:firstLineChars="200"/>
        <w:jc w:val="left"/>
        <w:rPr>
          <w:rFonts w:ascii="方正楷体简体" w:hAnsi="Times New Roman" w:eastAsia="方正楷体简体" w:cs="Times New Roman"/>
          <w:sz w:val="32"/>
          <w:szCs w:val="32"/>
        </w:rPr>
      </w:pPr>
      <w:r>
        <w:rPr>
          <w:rFonts w:hint="eastAsia" w:ascii="方正楷体简体" w:hAnsi="Times New Roman" w:eastAsia="方正楷体简体" w:cs="Times New Roman"/>
          <w:sz w:val="32"/>
          <w:szCs w:val="32"/>
        </w:rPr>
        <w:t>(一)失业保险补助金</w:t>
      </w:r>
    </w:p>
    <w:p>
      <w:pPr>
        <w:spacing w:line="600" w:lineRule="exact"/>
        <w:ind w:firstLine="640" w:firstLineChars="2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在疫情防控期间，对参加失业保险并缴纳失业保险费满1年、受疫情影响下岗失业、不符合失业保险待遇领取条件的企业职工，可按规定发放失业补助金。</w:t>
      </w:r>
    </w:p>
    <w:p>
      <w:pPr>
        <w:spacing w:line="600" w:lineRule="exact"/>
        <w:ind w:firstLine="643" w:firstLineChars="200"/>
        <w:jc w:val="left"/>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1、申请条件</w:t>
      </w:r>
    </w:p>
    <w:p>
      <w:pPr>
        <w:spacing w:line="600" w:lineRule="exact"/>
        <w:ind w:firstLine="640" w:firstLineChars="2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（1）参加失业保险并缴纳失业保险费满1年；</w:t>
      </w:r>
    </w:p>
    <w:p>
      <w:pPr>
        <w:spacing w:line="600" w:lineRule="exact"/>
        <w:ind w:firstLine="640" w:firstLineChars="2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（2）受疫情影响下岗失业；</w:t>
      </w:r>
    </w:p>
    <w:p>
      <w:pPr>
        <w:spacing w:line="600" w:lineRule="exact"/>
        <w:ind w:firstLine="640" w:firstLineChars="2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（3）不符合失业保险待遇领取条件。</w:t>
      </w:r>
    </w:p>
    <w:p>
      <w:pPr>
        <w:spacing w:line="600" w:lineRule="exact"/>
        <w:ind w:firstLine="643" w:firstLineChars="200"/>
        <w:jc w:val="left"/>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2、补助标准</w:t>
      </w:r>
    </w:p>
    <w:p>
      <w:pPr>
        <w:spacing w:line="600" w:lineRule="exact"/>
        <w:ind w:firstLine="640" w:firstLineChars="2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可发放最长3个月的失业补助金，补助标准最高1000元/月，与失业保险金不同时享受。</w:t>
      </w:r>
    </w:p>
    <w:p>
      <w:pPr>
        <w:spacing w:line="600" w:lineRule="exact"/>
        <w:ind w:firstLine="640" w:firstLineChars="200"/>
        <w:jc w:val="left"/>
        <w:rPr>
          <w:rFonts w:ascii="方正楷体简体" w:hAnsi="Times New Roman" w:eastAsia="方正楷体简体" w:cs="Times New Roman"/>
          <w:sz w:val="32"/>
          <w:szCs w:val="32"/>
        </w:rPr>
      </w:pPr>
      <w:r>
        <w:rPr>
          <w:rFonts w:hint="eastAsia" w:ascii="方正楷体简体" w:hAnsi="Times New Roman" w:eastAsia="方正楷体简体" w:cs="Times New Roman"/>
          <w:sz w:val="32"/>
          <w:szCs w:val="32"/>
        </w:rPr>
        <w:t>（二）新增就业岗位一次性补贴</w:t>
      </w:r>
    </w:p>
    <w:p>
      <w:pPr>
        <w:spacing w:line="600" w:lineRule="exact"/>
        <w:ind w:firstLine="640" w:firstLineChars="2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在疫情防控期间，新增就业岗位的小微企业可按规定申请新增就业岗位一次性补贴。</w:t>
      </w:r>
    </w:p>
    <w:p>
      <w:pPr>
        <w:spacing w:line="600" w:lineRule="exact"/>
        <w:ind w:firstLine="643" w:firstLineChars="200"/>
        <w:jc w:val="left"/>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1、申请条件</w:t>
      </w:r>
    </w:p>
    <w:p>
      <w:pPr>
        <w:spacing w:line="600" w:lineRule="exact"/>
        <w:ind w:firstLine="640" w:firstLineChars="2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（1）按照《中小企业划型标准规定》（工信部联合企业〔2011〕300号）要求，纳入小微企业目录的企业（具体名单由市经信局提供）；</w:t>
      </w:r>
    </w:p>
    <w:p>
      <w:pPr>
        <w:spacing w:line="600" w:lineRule="exact"/>
        <w:ind w:firstLine="640" w:firstLineChars="2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（2）与新增就业岗位职工签订12个月以上劳动合同（劳动合同签订后一周内，要通过安徽省阳光就业网上服务大厅进行用工备案）；</w:t>
      </w:r>
    </w:p>
    <w:p>
      <w:pPr>
        <w:spacing w:line="600" w:lineRule="exact"/>
        <w:ind w:firstLine="640" w:firstLineChars="2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（3）新增就业岗位职工稳定就业6个月以上，并依法缴纳社会保险。</w:t>
      </w:r>
    </w:p>
    <w:p>
      <w:pPr>
        <w:spacing w:line="600" w:lineRule="exact"/>
        <w:ind w:firstLine="643" w:firstLineChars="200"/>
        <w:jc w:val="left"/>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2、申请材料</w:t>
      </w:r>
    </w:p>
    <w:p>
      <w:pPr>
        <w:spacing w:line="600" w:lineRule="exact"/>
        <w:ind w:firstLine="640" w:firstLineChars="2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（1）《宿州市小微企业新增就业岗位一次性补贴申请表》（附件1）；</w:t>
      </w:r>
    </w:p>
    <w:p>
      <w:pPr>
        <w:spacing w:line="600" w:lineRule="exact"/>
        <w:ind w:firstLine="640" w:firstLineChars="2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（2）《小微企业新招用人员花名册》（附件2）；</w:t>
      </w:r>
    </w:p>
    <w:p>
      <w:pPr>
        <w:spacing w:line="600" w:lineRule="exact"/>
        <w:ind w:firstLine="640" w:firstLineChars="2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（3）吸纳因疫情无法返回湖北就业人员的，须提供该人员疫情发生前在湖北就业的相关证明材料；</w:t>
      </w:r>
    </w:p>
    <w:p>
      <w:pPr>
        <w:spacing w:line="600" w:lineRule="exact"/>
        <w:ind w:firstLine="640" w:firstLineChars="2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（4）职工劳动合同期限、参保及登记失业情况由人社部门通过内部系统获取，无须企业提供；</w:t>
      </w:r>
    </w:p>
    <w:p>
      <w:pPr>
        <w:spacing w:line="600" w:lineRule="exact"/>
        <w:ind w:firstLine="640" w:firstLineChars="2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（5）资金申领诚信承诺书。</w:t>
      </w:r>
    </w:p>
    <w:p>
      <w:pPr>
        <w:spacing w:line="600" w:lineRule="exact"/>
        <w:ind w:firstLine="643" w:firstLineChars="200"/>
        <w:jc w:val="left"/>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3、补贴标准</w:t>
      </w:r>
    </w:p>
    <w:p>
      <w:pPr>
        <w:spacing w:line="600" w:lineRule="exact"/>
        <w:ind w:firstLine="640" w:firstLineChars="2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按每人1000元的标准给予一次性补贴，对其中吸纳因疫情无法返回湖北就业人员或登记失业6个月以上人员的企业，标准提高到每人2000元，每户企业最高不超过4万元。</w:t>
      </w:r>
    </w:p>
    <w:p>
      <w:pPr>
        <w:spacing w:line="600" w:lineRule="exact"/>
        <w:ind w:firstLine="640" w:firstLineChars="200"/>
        <w:jc w:val="left"/>
        <w:rPr>
          <w:rFonts w:ascii="方正楷体简体" w:hAnsi="Times New Roman" w:eastAsia="方正楷体简体" w:cs="Times New Roman"/>
          <w:sz w:val="32"/>
          <w:szCs w:val="32"/>
        </w:rPr>
      </w:pPr>
      <w:r>
        <w:rPr>
          <w:rFonts w:hint="eastAsia" w:ascii="方正楷体简体" w:hAnsi="Times New Roman" w:eastAsia="方正楷体简体" w:cs="Times New Roman"/>
          <w:sz w:val="32"/>
          <w:szCs w:val="32"/>
        </w:rPr>
        <w:t>（三）失业保险费返还</w:t>
      </w:r>
    </w:p>
    <w:p>
      <w:pPr>
        <w:spacing w:line="600" w:lineRule="exact"/>
        <w:ind w:firstLine="640" w:firstLineChars="2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2019年度缴纳失业保险费的企业单位可按规定申请失业保险费返还。</w:t>
      </w:r>
    </w:p>
    <w:p>
      <w:pPr>
        <w:spacing w:line="600" w:lineRule="exact"/>
        <w:ind w:firstLine="643" w:firstLineChars="200"/>
        <w:jc w:val="left"/>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1、申请条件</w:t>
      </w:r>
    </w:p>
    <w:p>
      <w:pPr>
        <w:spacing w:line="600" w:lineRule="exact"/>
        <w:ind w:firstLine="640" w:firstLineChars="2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（1）依法参加失业保险并缴纳失业保险费用； </w:t>
      </w:r>
    </w:p>
    <w:p>
      <w:pPr>
        <w:spacing w:line="600" w:lineRule="exact"/>
        <w:ind w:firstLine="640" w:firstLineChars="2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（2）生产经营活动符合国家及所在地区产业结构调整政策和环保政策，且非严重违法失信企业或“僵尸企业”； </w:t>
      </w:r>
    </w:p>
    <w:p>
      <w:pPr>
        <w:spacing w:line="600" w:lineRule="exact"/>
        <w:ind w:firstLine="640" w:firstLineChars="2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（3）2019年度未裁员或裁员率低于放宽至上年度全国调查失业率控制目标5.5%，对参保职工30人（含）以下的中小微企业，裁员率放宽至不超过企业参保职工总数的20%。</w:t>
      </w:r>
    </w:p>
    <w:p>
      <w:pPr>
        <w:spacing w:line="600" w:lineRule="exact"/>
        <w:ind w:firstLine="643" w:firstLineChars="200"/>
        <w:jc w:val="left"/>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2、补贴标准</w:t>
      </w:r>
    </w:p>
    <w:p>
      <w:pPr>
        <w:spacing w:line="600" w:lineRule="exact"/>
        <w:ind w:firstLine="640" w:firstLineChars="2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失业保险费返还标准统一按企业2019年度缴纳失业保险费的50%返还。</w:t>
      </w:r>
    </w:p>
    <w:p>
      <w:pPr>
        <w:spacing w:line="600" w:lineRule="exact"/>
        <w:ind w:firstLine="640" w:firstLineChars="200"/>
        <w:jc w:val="left"/>
        <w:rPr>
          <w:rFonts w:ascii="方正黑体简体" w:hAnsi="Times New Roman" w:eastAsia="方正黑体简体" w:cs="Times New Roman"/>
          <w:sz w:val="32"/>
          <w:szCs w:val="32"/>
        </w:rPr>
      </w:pPr>
      <w:r>
        <w:rPr>
          <w:rFonts w:hint="eastAsia" w:ascii="方正黑体简体" w:hAnsi="Times New Roman" w:eastAsia="方正黑体简体" w:cs="Times New Roman"/>
          <w:sz w:val="32"/>
          <w:szCs w:val="32"/>
        </w:rPr>
        <w:t>二、申请拨付流程</w:t>
      </w:r>
    </w:p>
    <w:p>
      <w:pPr>
        <w:spacing w:line="600" w:lineRule="exact"/>
        <w:ind w:firstLine="640" w:firstLineChars="200"/>
        <w:jc w:val="left"/>
        <w:rPr>
          <w:rFonts w:ascii="方正楷体简体" w:hAnsi="Times New Roman" w:eastAsia="方正楷体简体" w:cs="Times New Roman"/>
          <w:sz w:val="32"/>
          <w:szCs w:val="32"/>
        </w:rPr>
      </w:pPr>
      <w:r>
        <w:rPr>
          <w:rFonts w:hint="eastAsia" w:ascii="方正楷体简体" w:hAnsi="Times New Roman" w:eastAsia="方正楷体简体" w:cs="Times New Roman"/>
          <w:sz w:val="32"/>
          <w:szCs w:val="32"/>
        </w:rPr>
        <w:t>(一)失业保险补助金申领程序</w:t>
      </w:r>
    </w:p>
    <w:p>
      <w:pPr>
        <w:spacing w:line="600" w:lineRule="exact"/>
        <w:ind w:firstLine="640" w:firstLineChars="2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1、单位为失业人员解除用工备案，出具解除合同证明书；</w:t>
      </w:r>
    </w:p>
    <w:p>
      <w:pPr>
        <w:spacing w:line="600" w:lineRule="exact"/>
        <w:ind w:firstLine="640" w:firstLineChars="2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2、失业人员在社区办理失业登记，获取失业就业证编号；</w:t>
      </w:r>
    </w:p>
    <w:p>
      <w:pPr>
        <w:spacing w:line="600" w:lineRule="exact"/>
        <w:ind w:firstLine="640" w:firstLineChars="2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3、失业人员登录安徽政务服务网（网址：http://sz.ahzwfw.gov.cn/），进入“失业保险补助金”模块，按信息系统要求填写失业补助金申领表，提交申请材料；</w:t>
      </w:r>
    </w:p>
    <w:p>
      <w:pPr>
        <w:spacing w:line="600" w:lineRule="exact"/>
        <w:ind w:firstLine="640" w:firstLineChars="2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4、失业保险经办机构对申请进行审核、审批，并通过指定银行发放。</w:t>
      </w:r>
    </w:p>
    <w:p>
      <w:pPr>
        <w:spacing w:line="600" w:lineRule="exact"/>
        <w:ind w:firstLine="640" w:firstLineChars="200"/>
        <w:jc w:val="left"/>
        <w:rPr>
          <w:rFonts w:ascii="方正楷体简体" w:hAnsi="Times New Roman" w:eastAsia="方正楷体简体" w:cs="Times New Roman"/>
          <w:sz w:val="32"/>
          <w:szCs w:val="32"/>
        </w:rPr>
      </w:pPr>
      <w:r>
        <w:rPr>
          <w:rFonts w:hint="eastAsia" w:ascii="方正楷体简体" w:hAnsi="Times New Roman" w:eastAsia="方正楷体简体" w:cs="Times New Roman"/>
          <w:sz w:val="32"/>
          <w:szCs w:val="32"/>
        </w:rPr>
        <w:t>（二）新增就业岗位一次性补贴申领程序</w:t>
      </w:r>
    </w:p>
    <w:p>
      <w:pPr>
        <w:spacing w:line="600" w:lineRule="exact"/>
        <w:ind w:firstLine="640" w:firstLineChars="2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1、符合条件的小微企业按要求填写申请表，并向参保地人社部门提交申请材料。</w:t>
      </w:r>
    </w:p>
    <w:p>
      <w:pPr>
        <w:spacing w:line="600" w:lineRule="exact"/>
        <w:ind w:firstLine="640" w:firstLineChars="2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2、人社部门受理申报后，在5个工作日进行审核。</w:t>
      </w:r>
    </w:p>
    <w:p>
      <w:pPr>
        <w:spacing w:line="600" w:lineRule="exact"/>
        <w:ind w:firstLine="640" w:firstLineChars="2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3、审核通过后，将审核结果和企业新增就业岗位职工花名册公示3日。</w:t>
      </w:r>
    </w:p>
    <w:p>
      <w:pPr>
        <w:spacing w:line="600" w:lineRule="exact"/>
        <w:ind w:firstLine="640" w:firstLineChars="2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4、财政部门审批通过后，人社部门及时将资金拨付至申请企业，所需资金从就业补助资金中列支。</w:t>
      </w:r>
    </w:p>
    <w:p>
      <w:pPr>
        <w:spacing w:line="600" w:lineRule="exact"/>
        <w:ind w:firstLine="640" w:firstLineChars="200"/>
        <w:jc w:val="left"/>
        <w:rPr>
          <w:rFonts w:ascii="方正楷体简体" w:hAnsi="Times New Roman" w:eastAsia="方正楷体简体" w:cs="Times New Roman"/>
          <w:sz w:val="32"/>
          <w:szCs w:val="32"/>
        </w:rPr>
      </w:pPr>
      <w:r>
        <w:rPr>
          <w:rFonts w:hint="eastAsia" w:ascii="方正楷体简体" w:hAnsi="Times New Roman" w:eastAsia="方正楷体简体" w:cs="Times New Roman"/>
          <w:sz w:val="32"/>
          <w:szCs w:val="32"/>
        </w:rPr>
        <w:t>（三）失业保险费返还申领程序</w:t>
      </w:r>
    </w:p>
    <w:p>
      <w:pPr>
        <w:spacing w:line="600" w:lineRule="exact"/>
        <w:ind w:firstLine="640" w:firstLineChars="2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1、网上自愿申请。符合条件的企业通过安徽省阳光就业网上服务大厅（网址：</w:t>
      </w:r>
      <w:bookmarkStart w:id="0" w:name="_GoBack"/>
      <w:r>
        <w:rPr>
          <w:rFonts w:hint="eastAsia" w:ascii="Times New Roman" w:hAnsi="Times New Roman" w:eastAsia="方正仿宋简体" w:cs="Times New Roman"/>
          <w:sz w:val="32"/>
          <w:szCs w:val="32"/>
        </w:rPr>
        <w:t>http://ygjy.ah.gov.cn</w:t>
      </w:r>
      <w:r>
        <w:rPr>
          <w:rFonts w:ascii="Times New Roman" w:hAnsi="Times New Roman" w:eastAsia="方正仿宋简体" w:cs="Times New Roman"/>
          <w:sz w:val="32"/>
          <w:szCs w:val="32"/>
        </w:rPr>
        <w:t>/</w:t>
      </w:r>
      <w:bookmarkEnd w:id="0"/>
      <w:r>
        <w:rPr>
          <w:rFonts w:ascii="Times New Roman" w:hAnsi="Times New Roman" w:eastAsia="方正仿宋简体" w:cs="Times New Roman"/>
          <w:sz w:val="32"/>
          <w:szCs w:val="32"/>
        </w:rPr>
        <w:t xml:space="preserve">）进入“失业保险费返还”模块，按信息系统要求填写统一社会信用代码、资金使用计划等申报信息，申请时不需提交任何纸质材料。 </w:t>
      </w:r>
    </w:p>
    <w:p>
      <w:pPr>
        <w:spacing w:line="600" w:lineRule="exact"/>
        <w:ind w:firstLine="640" w:firstLineChars="2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2、信息系统校验。信息系统自动对比校验企业提交的申报信息，并及时提示企业校验结果。 </w:t>
      </w:r>
    </w:p>
    <w:p>
      <w:pPr>
        <w:spacing w:line="600" w:lineRule="exact"/>
        <w:ind w:firstLine="640" w:firstLineChars="2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3、企业书面确认。返还申请经复核通过后，企业需在安徽省阳光就业网下载打印确认书，通过邮寄、传真或现场提交等方式送达人社部门。 </w:t>
      </w:r>
    </w:p>
    <w:p>
      <w:pPr>
        <w:spacing w:line="600" w:lineRule="exact"/>
        <w:ind w:firstLine="640" w:firstLineChars="2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4、资金公示发放。市人社部门将返还信息在安徽省阳光就业网公示7日。公示期满无异议后，失业保险经办机构将返还资金直接拨付至企业在银行开设的基本账户。</w:t>
      </w:r>
    </w:p>
    <w:p>
      <w:pPr>
        <w:spacing w:line="600" w:lineRule="exact"/>
        <w:ind w:firstLine="640" w:firstLineChars="200"/>
        <w:jc w:val="left"/>
        <w:rPr>
          <w:rFonts w:ascii="方正黑体简体" w:hAnsi="Times New Roman" w:eastAsia="方正黑体简体" w:cs="Times New Roman"/>
          <w:sz w:val="32"/>
          <w:szCs w:val="32"/>
        </w:rPr>
      </w:pPr>
      <w:r>
        <w:rPr>
          <w:rFonts w:hint="eastAsia" w:ascii="方正黑体简体" w:hAnsi="Times New Roman" w:eastAsia="方正黑体简体" w:cs="Times New Roman"/>
          <w:sz w:val="32"/>
          <w:szCs w:val="32"/>
        </w:rPr>
        <w:t>三、工作要求</w:t>
      </w:r>
    </w:p>
    <w:p>
      <w:pPr>
        <w:spacing w:line="600" w:lineRule="exact"/>
        <w:ind w:firstLine="640" w:firstLineChars="2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一)进一步提高政治站位。对受疫情影响的企业给予新增就业岗位一次性补贴、失业保险费返还等专项补贴，是与企业共担风险，帮助企业共度难关，鼓励支持企业稳定就业岗位的重要措施，各相关单位要切实增强工作的使命感、责任感、紧迫感。</w:t>
      </w:r>
    </w:p>
    <w:p>
      <w:pPr>
        <w:spacing w:line="600" w:lineRule="exact"/>
        <w:ind w:firstLine="640" w:firstLineChars="2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(二)进一步优化经办服务。要强化信息共享，提高经办服务质量和效率，推行“信息多跑路，企业不跑路”的服务模式，加大政策宣传力度，简化优化申报程序，加快资金拨付速度，引导符合条件的企业申报。</w:t>
      </w:r>
    </w:p>
    <w:p>
      <w:pPr>
        <w:spacing w:line="600" w:lineRule="exact"/>
        <w:ind w:firstLine="640" w:firstLineChars="2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(三)进一步强化监督管理。各相关单位要强化审核、公示、拨付等环节和过程的监督检查，强化事中事后监管，畅通举报渠道，主动接受社会监督。</w:t>
      </w:r>
    </w:p>
    <w:p>
      <w:pPr>
        <w:spacing w:line="600" w:lineRule="exact"/>
        <w:ind w:firstLine="640" w:firstLineChars="200"/>
        <w:jc w:val="left"/>
        <w:rPr>
          <w:rFonts w:ascii="Times New Roman" w:hAnsi="Times New Roman" w:eastAsia="方正仿宋简体" w:cs="Times New Roman"/>
          <w:sz w:val="32"/>
          <w:szCs w:val="32"/>
        </w:rPr>
      </w:pPr>
    </w:p>
    <w:p>
      <w:pPr>
        <w:spacing w:line="600" w:lineRule="exact"/>
        <w:ind w:left="1598" w:leftChars="304" w:right="420" w:rightChars="200" w:hanging="960" w:hangingChars="3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附件：1.宿州市小微企业新增就业岗位一次性补贴申请表</w:t>
      </w:r>
    </w:p>
    <w:p>
      <w:pPr>
        <w:spacing w:line="600" w:lineRule="exact"/>
        <w:ind w:firstLine="1600" w:firstLineChars="5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2.宿州市小微企业新招用人员花名册</w:t>
      </w:r>
    </w:p>
    <w:p>
      <w:pPr>
        <w:spacing w:line="600" w:lineRule="exact"/>
        <w:ind w:firstLine="640" w:firstLineChars="200"/>
        <w:jc w:val="left"/>
        <w:rPr>
          <w:rFonts w:ascii="Times New Roman" w:hAnsi="Times New Roman" w:eastAsia="方正仿宋简体" w:cs="Times New Roman"/>
          <w:sz w:val="32"/>
          <w:szCs w:val="32"/>
        </w:rPr>
      </w:pPr>
    </w:p>
    <w:p>
      <w:pPr>
        <w:spacing w:line="600" w:lineRule="exact"/>
        <w:ind w:firstLine="640" w:firstLineChars="200"/>
        <w:jc w:val="left"/>
        <w:rPr>
          <w:rFonts w:ascii="Times New Roman" w:hAnsi="Times New Roman" w:eastAsia="方正仿宋简体" w:cs="Times New Roman"/>
          <w:sz w:val="32"/>
          <w:szCs w:val="32"/>
        </w:rPr>
      </w:pPr>
    </w:p>
    <w:p>
      <w:pPr>
        <w:jc w:val="center"/>
        <w:rPr>
          <w:rFonts w:ascii="Times New Roman" w:hAnsi="Times New Roman" w:eastAsia="仿宋_GB2312" w:cs="Times New Roman"/>
          <w:sz w:val="32"/>
          <w:szCs w:val="32"/>
        </w:rPr>
      </w:pPr>
      <w:r>
        <w:rPr>
          <w:rFonts w:ascii="Times New Roman" w:hAnsi="Times New Roman" w:eastAsia="仿宋_GB2312" w:cs="Times New Roman"/>
          <w:w w:val="95"/>
          <w:sz w:val="32"/>
          <w:szCs w:val="32"/>
        </w:rPr>
        <w:t>宿州市人力资源和社会保障局</w:t>
      </w:r>
      <w:r>
        <w:rPr>
          <w:rFonts w:ascii="Times New Roman" w:hAnsi="Times New Roman" w:eastAsia="仿宋_GB2312" w:cs="Times New Roman"/>
          <w:sz w:val="32"/>
          <w:szCs w:val="32"/>
        </w:rPr>
        <w:t xml:space="preserve">           宿州市财政局</w:t>
      </w:r>
    </w:p>
    <w:p>
      <w:pPr>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2020年3月2日</w:t>
      </w:r>
    </w:p>
    <w:p>
      <w:pPr>
        <w:spacing w:line="480" w:lineRule="auto"/>
        <w:jc w:val="center"/>
        <w:rPr>
          <w:rFonts w:ascii="Times New Roman" w:hAnsi="Times New Roman" w:eastAsia="方正楷体简体" w:cs="Times New Roman"/>
          <w:color w:val="000000" w:themeColor="text1"/>
          <w:sz w:val="32"/>
          <w:szCs w:val="32"/>
          <w14:textFill>
            <w14:solidFill>
              <w14:schemeClr w14:val="tx1"/>
            </w14:solidFill>
          </w14:textFill>
        </w:rPr>
      </w:pPr>
    </w:p>
    <w:p>
      <w:pPr>
        <w:spacing w:line="480" w:lineRule="auto"/>
        <w:jc w:val="center"/>
        <w:rPr>
          <w:rFonts w:ascii="Times New Roman" w:hAnsi="Times New Roman" w:eastAsia="方正楷体简体" w:cs="Times New Roman"/>
          <w:color w:val="000000" w:themeColor="text1"/>
          <w:sz w:val="32"/>
          <w:szCs w:val="32"/>
          <w14:textFill>
            <w14:solidFill>
              <w14:schemeClr w14:val="tx1"/>
            </w14:solidFill>
          </w14:textFill>
        </w:rPr>
      </w:pPr>
    </w:p>
    <w:p>
      <w:pPr>
        <w:spacing w:line="480" w:lineRule="auto"/>
        <w:jc w:val="center"/>
        <w:rPr>
          <w:rFonts w:ascii="Times New Roman" w:hAnsi="Times New Roman" w:eastAsia="方正楷体简体" w:cs="Times New Roman"/>
          <w:color w:val="000000" w:themeColor="text1"/>
          <w:sz w:val="32"/>
          <w:szCs w:val="32"/>
          <w14:textFill>
            <w14:solidFill>
              <w14:schemeClr w14:val="tx1"/>
            </w14:solidFill>
          </w14:textFill>
        </w:rPr>
      </w:pPr>
    </w:p>
    <w:p>
      <w:pPr>
        <w:spacing w:line="480" w:lineRule="auto"/>
        <w:jc w:val="center"/>
        <w:rPr>
          <w:rFonts w:ascii="Times New Roman" w:hAnsi="Times New Roman" w:eastAsia="方正楷体简体" w:cs="Times New Roman"/>
          <w:color w:val="000000" w:themeColor="text1"/>
          <w:sz w:val="32"/>
          <w:szCs w:val="32"/>
          <w14:textFill>
            <w14:solidFill>
              <w14:schemeClr w14:val="tx1"/>
            </w14:solidFill>
          </w14:textFill>
        </w:rPr>
      </w:pPr>
    </w:p>
    <w:p>
      <w:pPr>
        <w:spacing w:line="480" w:lineRule="auto"/>
        <w:jc w:val="center"/>
        <w:rPr>
          <w:rFonts w:ascii="Times New Roman" w:hAnsi="Times New Roman" w:eastAsia="方正楷体简体" w:cs="Times New Roman"/>
          <w:color w:val="000000" w:themeColor="text1"/>
          <w:sz w:val="32"/>
          <w:szCs w:val="32"/>
          <w14:textFill>
            <w14:solidFill>
              <w14:schemeClr w14:val="tx1"/>
            </w14:solidFill>
          </w14:textFill>
        </w:rPr>
      </w:pPr>
    </w:p>
    <w:p>
      <w:pPr>
        <w:spacing w:line="480" w:lineRule="auto"/>
        <w:jc w:val="center"/>
        <w:rPr>
          <w:rFonts w:ascii="Times New Roman" w:hAnsi="Times New Roman" w:eastAsia="方正楷体简体" w:cs="Times New Roman"/>
          <w:color w:val="000000" w:themeColor="text1"/>
          <w:sz w:val="32"/>
          <w:szCs w:val="32"/>
          <w14:textFill>
            <w14:solidFill>
              <w14:schemeClr w14:val="tx1"/>
            </w14:solidFill>
          </w14:textFill>
        </w:rPr>
      </w:pPr>
    </w:p>
    <w:p>
      <w:pPr>
        <w:spacing w:line="480" w:lineRule="auto"/>
        <w:jc w:val="center"/>
        <w:rPr>
          <w:rFonts w:ascii="Times New Roman" w:hAnsi="Times New Roman" w:eastAsia="方正楷体简体" w:cs="Times New Roman"/>
          <w:color w:val="000000" w:themeColor="text1"/>
          <w:sz w:val="32"/>
          <w:szCs w:val="32"/>
          <w14:textFill>
            <w14:solidFill>
              <w14:schemeClr w14:val="tx1"/>
            </w14:solidFill>
          </w14:textFill>
        </w:rPr>
      </w:pPr>
    </w:p>
    <w:p>
      <w:pPr>
        <w:spacing w:line="480" w:lineRule="auto"/>
        <w:jc w:val="center"/>
        <w:rPr>
          <w:rFonts w:ascii="Times New Roman" w:hAnsi="Times New Roman" w:eastAsia="方正楷体简体" w:cs="Times New Roman"/>
          <w:color w:val="000000" w:themeColor="text1"/>
          <w:sz w:val="32"/>
          <w:szCs w:val="32"/>
          <w14:textFill>
            <w14:solidFill>
              <w14:schemeClr w14:val="tx1"/>
            </w14:solidFill>
          </w14:textFill>
        </w:rPr>
      </w:pPr>
    </w:p>
    <w:p>
      <w:pPr>
        <w:spacing w:line="480" w:lineRule="auto"/>
        <w:jc w:val="center"/>
        <w:rPr>
          <w:rFonts w:ascii="Times New Roman" w:hAnsi="Times New Roman" w:eastAsia="方正楷体简体" w:cs="Times New Roman"/>
          <w:color w:val="000000" w:themeColor="text1"/>
          <w:sz w:val="32"/>
          <w:szCs w:val="32"/>
          <w14:textFill>
            <w14:solidFill>
              <w14:schemeClr w14:val="tx1"/>
            </w14:solidFill>
          </w14:textFill>
        </w:rPr>
      </w:pPr>
    </w:p>
    <w:p>
      <w:pPr>
        <w:spacing w:line="480" w:lineRule="auto"/>
        <w:jc w:val="center"/>
        <w:rPr>
          <w:rFonts w:ascii="Times New Roman" w:hAnsi="Times New Roman" w:eastAsia="方正楷体简体" w:cs="Times New Roman"/>
          <w:color w:val="000000" w:themeColor="text1"/>
          <w:sz w:val="32"/>
          <w:szCs w:val="32"/>
          <w14:textFill>
            <w14:solidFill>
              <w14:schemeClr w14:val="tx1"/>
            </w14:solidFill>
          </w14:textFill>
        </w:rPr>
      </w:pPr>
    </w:p>
    <w:p>
      <w:pPr>
        <w:spacing w:line="480" w:lineRule="auto"/>
        <w:jc w:val="center"/>
        <w:rPr>
          <w:rFonts w:ascii="Times New Roman" w:hAnsi="Times New Roman" w:eastAsia="方正楷体简体" w:cs="Times New Roman"/>
          <w:color w:val="000000" w:themeColor="text1"/>
          <w:sz w:val="32"/>
          <w:szCs w:val="32"/>
          <w14:textFill>
            <w14:solidFill>
              <w14:schemeClr w14:val="tx1"/>
            </w14:solidFill>
          </w14:textFill>
        </w:rPr>
      </w:pPr>
    </w:p>
    <w:p>
      <w:pPr>
        <w:spacing w:line="480" w:lineRule="auto"/>
        <w:jc w:val="center"/>
        <w:rPr>
          <w:rFonts w:ascii="Times New Roman" w:hAnsi="Times New Roman" w:eastAsia="方正楷体简体" w:cs="Times New Roman"/>
          <w:color w:val="000000" w:themeColor="text1"/>
          <w:sz w:val="32"/>
          <w:szCs w:val="32"/>
          <w14:textFill>
            <w14:solidFill>
              <w14:schemeClr w14:val="tx1"/>
            </w14:solidFill>
          </w14:textFill>
        </w:rPr>
      </w:pPr>
    </w:p>
    <w:p>
      <w:pPr>
        <w:spacing w:line="480" w:lineRule="auto"/>
        <w:jc w:val="center"/>
        <w:rPr>
          <w:rFonts w:ascii="Times New Roman" w:hAnsi="Times New Roman" w:eastAsia="方正楷体简体" w:cs="Times New Roman"/>
          <w:color w:val="000000" w:themeColor="text1"/>
          <w:sz w:val="32"/>
          <w:szCs w:val="32"/>
          <w14:textFill>
            <w14:solidFill>
              <w14:schemeClr w14:val="tx1"/>
            </w14:solidFill>
          </w14:textFill>
        </w:rPr>
      </w:pPr>
    </w:p>
    <w:p>
      <w:pPr>
        <w:spacing w:line="480" w:lineRule="auto"/>
        <w:jc w:val="center"/>
        <w:rPr>
          <w:rFonts w:ascii="Times New Roman" w:hAnsi="Times New Roman" w:eastAsia="方正楷体简体" w:cs="Times New Roman"/>
          <w:color w:val="000000" w:themeColor="text1"/>
          <w:sz w:val="32"/>
          <w:szCs w:val="32"/>
          <w14:textFill>
            <w14:solidFill>
              <w14:schemeClr w14:val="tx1"/>
            </w14:solidFill>
          </w14:textFill>
        </w:rPr>
      </w:pPr>
    </w:p>
    <w:p>
      <w:pPr>
        <w:spacing w:line="480" w:lineRule="auto"/>
        <w:jc w:val="center"/>
        <w:rPr>
          <w:rFonts w:ascii="Times New Roman" w:hAnsi="Times New Roman" w:eastAsia="方正楷体简体" w:cs="Times New Roman"/>
          <w:color w:val="000000" w:themeColor="text1"/>
          <w:sz w:val="32"/>
          <w:szCs w:val="32"/>
          <w14:textFill>
            <w14:solidFill>
              <w14:schemeClr w14:val="tx1"/>
            </w14:solidFill>
          </w14:textFill>
        </w:rPr>
      </w:pPr>
    </w:p>
    <w:p>
      <w:pPr>
        <w:spacing w:after="156" w:afterLines="50"/>
        <w:jc w:val="left"/>
        <w:rPr>
          <w:rFonts w:ascii="方正黑体简体" w:hAnsi="Times New Roman" w:eastAsia="方正黑体简体" w:cs="Times New Roman"/>
          <w:sz w:val="32"/>
          <w:szCs w:val="32"/>
        </w:rPr>
      </w:pPr>
      <w:r>
        <w:rPr>
          <w:rFonts w:hint="eastAsia" w:ascii="方正黑体简体" w:hAnsi="Times New Roman" w:eastAsia="方正黑体简体" w:cs="Times New Roman"/>
          <w:sz w:val="32"/>
          <w:szCs w:val="32"/>
        </w:rPr>
        <w:t>附件1</w:t>
      </w:r>
    </w:p>
    <w:p>
      <w:pPr>
        <w:spacing w:after="156" w:afterLines="50"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宿州市小微企业新增就业岗位一次性补贴申请表</w:t>
      </w:r>
    </w:p>
    <w:tbl>
      <w:tblPr>
        <w:tblStyle w:val="5"/>
        <w:tblpPr w:leftFromText="180" w:rightFromText="180" w:vertAnchor="text" w:horzAnchor="page" w:tblpX="1402" w:tblpY="633"/>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46"/>
        <w:gridCol w:w="2798"/>
        <w:gridCol w:w="1502"/>
        <w:gridCol w:w="419"/>
        <w:gridCol w:w="725"/>
        <w:gridCol w:w="18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trPr>
        <w:tc>
          <w:tcPr>
            <w:tcW w:w="1946" w:type="dxa"/>
            <w:vAlign w:val="center"/>
          </w:tcPr>
          <w:p>
            <w:pPr>
              <w:spacing w:line="360" w:lineRule="auto"/>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企业名称</w:t>
            </w:r>
          </w:p>
        </w:tc>
        <w:tc>
          <w:tcPr>
            <w:tcW w:w="2798" w:type="dxa"/>
            <w:vAlign w:val="center"/>
          </w:tcPr>
          <w:p>
            <w:pPr>
              <w:spacing w:line="360" w:lineRule="auto"/>
              <w:jc w:val="center"/>
              <w:rPr>
                <w:rFonts w:ascii="Times New Roman" w:hAnsi="Times New Roman" w:eastAsia="方正仿宋简体" w:cs="Times New Roman"/>
                <w:sz w:val="28"/>
                <w:szCs w:val="28"/>
              </w:rPr>
            </w:pPr>
          </w:p>
        </w:tc>
        <w:tc>
          <w:tcPr>
            <w:tcW w:w="1921" w:type="dxa"/>
            <w:gridSpan w:val="2"/>
            <w:vAlign w:val="center"/>
          </w:tcPr>
          <w:p>
            <w:pPr>
              <w:spacing w:line="360" w:lineRule="auto"/>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法人代表姓名</w:t>
            </w:r>
          </w:p>
        </w:tc>
        <w:tc>
          <w:tcPr>
            <w:tcW w:w="2615" w:type="dxa"/>
            <w:gridSpan w:val="2"/>
            <w:vAlign w:val="center"/>
          </w:tcPr>
          <w:p>
            <w:pPr>
              <w:spacing w:line="360" w:lineRule="auto"/>
              <w:jc w:val="center"/>
              <w:rPr>
                <w:rFonts w:ascii="Times New Roman" w:hAnsi="Times New Roman" w:eastAsia="方正仿宋简体"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trPr>
        <w:tc>
          <w:tcPr>
            <w:tcW w:w="1946" w:type="dxa"/>
            <w:vAlign w:val="center"/>
          </w:tcPr>
          <w:p>
            <w:pPr>
              <w:spacing w:line="360" w:lineRule="auto"/>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经营地址</w:t>
            </w:r>
          </w:p>
        </w:tc>
        <w:tc>
          <w:tcPr>
            <w:tcW w:w="7334" w:type="dxa"/>
            <w:gridSpan w:val="5"/>
            <w:vAlign w:val="center"/>
          </w:tcPr>
          <w:p>
            <w:pPr>
              <w:spacing w:line="360" w:lineRule="auto"/>
              <w:jc w:val="center"/>
              <w:rPr>
                <w:rFonts w:ascii="Times New Roman" w:hAnsi="Times New Roman" w:eastAsia="方正仿宋简体"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12" w:hRule="atLeast"/>
        </w:trPr>
        <w:tc>
          <w:tcPr>
            <w:tcW w:w="1946" w:type="dxa"/>
            <w:vAlign w:val="center"/>
          </w:tcPr>
          <w:p>
            <w:pPr>
              <w:spacing w:line="360" w:lineRule="auto"/>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统一社会信用代码</w:t>
            </w:r>
          </w:p>
        </w:tc>
        <w:tc>
          <w:tcPr>
            <w:tcW w:w="7334" w:type="dxa"/>
            <w:gridSpan w:val="5"/>
            <w:vAlign w:val="center"/>
          </w:tcPr>
          <w:p>
            <w:pPr>
              <w:spacing w:line="360" w:lineRule="auto"/>
              <w:jc w:val="center"/>
              <w:rPr>
                <w:rFonts w:ascii="Times New Roman" w:hAnsi="Times New Roman" w:eastAsia="方正仿宋简体"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trPr>
        <w:tc>
          <w:tcPr>
            <w:tcW w:w="1946" w:type="dxa"/>
            <w:vAlign w:val="center"/>
          </w:tcPr>
          <w:p>
            <w:pPr>
              <w:spacing w:line="360" w:lineRule="auto"/>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开户银行</w:t>
            </w:r>
          </w:p>
        </w:tc>
        <w:tc>
          <w:tcPr>
            <w:tcW w:w="2798" w:type="dxa"/>
            <w:vAlign w:val="center"/>
          </w:tcPr>
          <w:p>
            <w:pPr>
              <w:spacing w:line="360" w:lineRule="auto"/>
              <w:jc w:val="center"/>
              <w:rPr>
                <w:rFonts w:ascii="Times New Roman" w:hAnsi="Times New Roman" w:eastAsia="方正仿宋简体" w:cs="Times New Roman"/>
                <w:sz w:val="28"/>
                <w:szCs w:val="28"/>
              </w:rPr>
            </w:pPr>
          </w:p>
        </w:tc>
        <w:tc>
          <w:tcPr>
            <w:tcW w:w="1502" w:type="dxa"/>
            <w:vAlign w:val="center"/>
          </w:tcPr>
          <w:p>
            <w:pPr>
              <w:spacing w:line="360" w:lineRule="auto"/>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银行账号</w:t>
            </w:r>
          </w:p>
        </w:tc>
        <w:tc>
          <w:tcPr>
            <w:tcW w:w="3034" w:type="dxa"/>
            <w:gridSpan w:val="3"/>
            <w:vAlign w:val="center"/>
          </w:tcPr>
          <w:p>
            <w:pPr>
              <w:spacing w:line="360" w:lineRule="auto"/>
              <w:jc w:val="center"/>
              <w:rPr>
                <w:rFonts w:ascii="Times New Roman" w:hAnsi="Times New Roman" w:eastAsia="方正仿宋简体"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trPr>
        <w:tc>
          <w:tcPr>
            <w:tcW w:w="1946" w:type="dxa"/>
            <w:vAlign w:val="center"/>
          </w:tcPr>
          <w:p>
            <w:pPr>
              <w:spacing w:line="360" w:lineRule="auto"/>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联系人</w:t>
            </w:r>
          </w:p>
        </w:tc>
        <w:tc>
          <w:tcPr>
            <w:tcW w:w="2798" w:type="dxa"/>
            <w:vAlign w:val="center"/>
          </w:tcPr>
          <w:p>
            <w:pPr>
              <w:spacing w:line="360" w:lineRule="auto"/>
              <w:jc w:val="center"/>
              <w:rPr>
                <w:rFonts w:ascii="Times New Roman" w:hAnsi="Times New Roman" w:eastAsia="方正仿宋简体" w:cs="Times New Roman"/>
                <w:sz w:val="28"/>
                <w:szCs w:val="28"/>
              </w:rPr>
            </w:pPr>
          </w:p>
        </w:tc>
        <w:tc>
          <w:tcPr>
            <w:tcW w:w="1502" w:type="dxa"/>
            <w:vAlign w:val="center"/>
          </w:tcPr>
          <w:p>
            <w:pPr>
              <w:spacing w:line="360" w:lineRule="auto"/>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联系电话</w:t>
            </w:r>
          </w:p>
        </w:tc>
        <w:tc>
          <w:tcPr>
            <w:tcW w:w="3034" w:type="dxa"/>
            <w:gridSpan w:val="3"/>
            <w:vAlign w:val="center"/>
          </w:tcPr>
          <w:p>
            <w:pPr>
              <w:spacing w:line="360" w:lineRule="auto"/>
              <w:jc w:val="center"/>
              <w:rPr>
                <w:rFonts w:ascii="Times New Roman" w:hAnsi="Times New Roman" w:eastAsia="方正仿宋简体"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12" w:hRule="atLeast"/>
        </w:trPr>
        <w:tc>
          <w:tcPr>
            <w:tcW w:w="1946" w:type="dxa"/>
            <w:vAlign w:val="center"/>
          </w:tcPr>
          <w:p>
            <w:pPr>
              <w:spacing w:line="40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新招用劳动者情况</w:t>
            </w:r>
          </w:p>
        </w:tc>
        <w:tc>
          <w:tcPr>
            <w:tcW w:w="4300" w:type="dxa"/>
            <w:gridSpan w:val="2"/>
            <w:tcBorders>
              <w:right w:val="single" w:color="auto" w:sz="4" w:space="0"/>
            </w:tcBorders>
            <w:vAlign w:val="center"/>
          </w:tcPr>
          <w:p>
            <w:pPr>
              <w:spacing w:line="400" w:lineRule="exact"/>
              <w:jc w:val="left"/>
              <w:rPr>
                <w:rFonts w:ascii="Times New Roman" w:hAnsi="Times New Roman" w:eastAsia="方正仿宋简体" w:cs="Times New Roman"/>
                <w:sz w:val="28"/>
                <w:szCs w:val="28"/>
              </w:rPr>
            </w:pPr>
            <w:r>
              <w:rPr>
                <w:rFonts w:ascii="Times New Roman" w:hAnsi="Times New Roman" w:eastAsia="方正仿宋简体" w:cs="Times New Roman"/>
                <w:sz w:val="28"/>
                <w:szCs w:val="28"/>
              </w:rPr>
              <w:t>总数：</w:t>
            </w:r>
            <w:r>
              <w:rPr>
                <w:rFonts w:ascii="Times New Roman" w:hAnsi="Times New Roman" w:eastAsia="方正仿宋简体" w:cs="Times New Roman"/>
                <w:sz w:val="28"/>
                <w:szCs w:val="28"/>
                <w:u w:val="single"/>
              </w:rPr>
              <w:t xml:space="preserve">     </w:t>
            </w:r>
            <w:r>
              <w:rPr>
                <w:rFonts w:ascii="Times New Roman" w:hAnsi="Times New Roman" w:eastAsia="方正仿宋简体" w:cs="Times New Roman"/>
                <w:sz w:val="28"/>
                <w:szCs w:val="28"/>
              </w:rPr>
              <w:t>人，其中：无法返回湖北就业</w:t>
            </w:r>
            <w:r>
              <w:rPr>
                <w:rFonts w:ascii="Times New Roman" w:hAnsi="Times New Roman" w:eastAsia="方正仿宋简体" w:cs="Times New Roman"/>
                <w:sz w:val="28"/>
                <w:szCs w:val="28"/>
                <w:u w:val="single"/>
              </w:rPr>
              <w:t xml:space="preserve">     </w:t>
            </w:r>
            <w:r>
              <w:rPr>
                <w:rFonts w:ascii="Times New Roman" w:hAnsi="Times New Roman" w:eastAsia="方正仿宋简体" w:cs="Times New Roman"/>
                <w:sz w:val="28"/>
                <w:szCs w:val="28"/>
              </w:rPr>
              <w:t>人，登记失业6个月以上劳动者</w:t>
            </w:r>
            <w:r>
              <w:rPr>
                <w:rFonts w:ascii="Times New Roman" w:hAnsi="Times New Roman" w:eastAsia="方正仿宋简体" w:cs="Times New Roman"/>
                <w:sz w:val="28"/>
                <w:szCs w:val="28"/>
                <w:u w:val="single"/>
              </w:rPr>
              <w:t xml:space="preserve">     </w:t>
            </w:r>
            <w:r>
              <w:rPr>
                <w:rFonts w:ascii="Times New Roman" w:hAnsi="Times New Roman" w:eastAsia="方正仿宋简体" w:cs="Times New Roman"/>
                <w:sz w:val="28"/>
                <w:szCs w:val="28"/>
              </w:rPr>
              <w:t>人。</w:t>
            </w:r>
          </w:p>
        </w:tc>
        <w:tc>
          <w:tcPr>
            <w:tcW w:w="1144" w:type="dxa"/>
            <w:gridSpan w:val="2"/>
            <w:tcBorders>
              <w:left w:val="single" w:color="auto" w:sz="4" w:space="0"/>
              <w:right w:val="single" w:color="auto" w:sz="4" w:space="0"/>
            </w:tcBorders>
            <w:vAlign w:val="center"/>
          </w:tcPr>
          <w:p>
            <w:pPr>
              <w:spacing w:line="40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申领</w:t>
            </w:r>
          </w:p>
          <w:p>
            <w:pPr>
              <w:spacing w:line="40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金额</w:t>
            </w:r>
          </w:p>
        </w:tc>
        <w:tc>
          <w:tcPr>
            <w:tcW w:w="1890" w:type="dxa"/>
            <w:tcBorders>
              <w:left w:val="single" w:color="auto" w:sz="4" w:space="0"/>
            </w:tcBorders>
            <w:vAlign w:val="center"/>
          </w:tcPr>
          <w:p>
            <w:pPr>
              <w:spacing w:line="400" w:lineRule="exact"/>
              <w:jc w:val="left"/>
              <w:rPr>
                <w:rFonts w:ascii="Times New Roman" w:hAnsi="Times New Roman" w:eastAsia="方正仿宋简体"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8" w:hRule="atLeast"/>
        </w:trPr>
        <w:tc>
          <w:tcPr>
            <w:tcW w:w="1946" w:type="dxa"/>
            <w:vAlign w:val="center"/>
          </w:tcPr>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市人社部门</w:t>
            </w:r>
          </w:p>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审核意见</w:t>
            </w:r>
          </w:p>
        </w:tc>
        <w:tc>
          <w:tcPr>
            <w:tcW w:w="7334" w:type="dxa"/>
            <w:gridSpan w:val="5"/>
            <w:vAlign w:val="center"/>
          </w:tcPr>
          <w:p>
            <w:pPr>
              <w:spacing w:line="440" w:lineRule="exact"/>
              <w:ind w:firstLine="480"/>
              <w:rPr>
                <w:rFonts w:ascii="Times New Roman" w:hAnsi="Times New Roman" w:eastAsia="方正仿宋简体" w:cs="Times New Roman"/>
                <w:sz w:val="28"/>
                <w:szCs w:val="28"/>
              </w:rPr>
            </w:pPr>
          </w:p>
          <w:p>
            <w:pPr>
              <w:spacing w:line="440" w:lineRule="exact"/>
              <w:ind w:firstLine="480"/>
              <w:rPr>
                <w:rFonts w:ascii="Times New Roman" w:hAnsi="Times New Roman" w:eastAsia="方正仿宋简体" w:cs="Times New Roman"/>
                <w:sz w:val="28"/>
                <w:szCs w:val="28"/>
              </w:rPr>
            </w:pPr>
          </w:p>
          <w:p>
            <w:pPr>
              <w:spacing w:line="440" w:lineRule="exact"/>
              <w:rPr>
                <w:rFonts w:ascii="Times New Roman" w:hAnsi="Times New Roman" w:eastAsia="方正仿宋简体" w:cs="Times New Roman"/>
                <w:sz w:val="28"/>
                <w:szCs w:val="28"/>
              </w:rPr>
            </w:pPr>
            <w:r>
              <w:rPr>
                <w:rFonts w:ascii="Times New Roman" w:hAnsi="Times New Roman" w:eastAsia="方正仿宋简体" w:cs="Times New Roman"/>
                <w:sz w:val="28"/>
                <w:szCs w:val="28"/>
              </w:rPr>
              <w:t>负责人签名：</w:t>
            </w:r>
          </w:p>
          <w:p>
            <w:pPr>
              <w:wordWrap w:val="0"/>
              <w:spacing w:line="440" w:lineRule="exact"/>
              <w:ind w:firstLine="3920" w:firstLineChars="1400"/>
              <w:jc w:val="right"/>
              <w:rPr>
                <w:rFonts w:ascii="Times New Roman" w:hAnsi="Times New Roman" w:eastAsia="方正仿宋简体" w:cs="Times New Roman"/>
                <w:sz w:val="28"/>
                <w:szCs w:val="28"/>
              </w:rPr>
            </w:pPr>
            <w:r>
              <w:rPr>
                <w:rFonts w:ascii="Times New Roman" w:hAnsi="Times New Roman" w:eastAsia="方正仿宋简体" w:cs="Times New Roman"/>
                <w:sz w:val="28"/>
                <w:szCs w:val="28"/>
              </w:rPr>
              <w:t xml:space="preserve">（单位盖章）      </w:t>
            </w:r>
          </w:p>
          <w:p>
            <w:pPr>
              <w:wordWrap w:val="0"/>
              <w:spacing w:line="440" w:lineRule="exact"/>
              <w:jc w:val="right"/>
              <w:rPr>
                <w:rFonts w:ascii="Times New Roman" w:hAnsi="Times New Roman" w:eastAsia="方正仿宋简体" w:cs="Times New Roman"/>
                <w:sz w:val="28"/>
                <w:szCs w:val="28"/>
              </w:rPr>
            </w:pPr>
            <w:r>
              <w:rPr>
                <w:rFonts w:ascii="Times New Roman" w:hAnsi="Times New Roman" w:eastAsia="方正仿宋简体" w:cs="Times New Roman"/>
                <w:sz w:val="28"/>
                <w:szCs w:val="28"/>
              </w:rPr>
              <w:t xml:space="preserve">                    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0" w:hRule="atLeast"/>
        </w:trPr>
        <w:tc>
          <w:tcPr>
            <w:tcW w:w="1946" w:type="dxa"/>
            <w:vAlign w:val="center"/>
          </w:tcPr>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市财政部门</w:t>
            </w:r>
          </w:p>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审核意见</w:t>
            </w:r>
          </w:p>
        </w:tc>
        <w:tc>
          <w:tcPr>
            <w:tcW w:w="7334" w:type="dxa"/>
            <w:gridSpan w:val="5"/>
            <w:vAlign w:val="center"/>
          </w:tcPr>
          <w:p>
            <w:pPr>
              <w:spacing w:line="440" w:lineRule="exact"/>
              <w:ind w:firstLine="480"/>
              <w:rPr>
                <w:rFonts w:ascii="Times New Roman" w:hAnsi="Times New Roman" w:eastAsia="方正仿宋简体" w:cs="Times New Roman"/>
                <w:sz w:val="28"/>
                <w:szCs w:val="28"/>
              </w:rPr>
            </w:pPr>
          </w:p>
          <w:p>
            <w:pPr>
              <w:spacing w:line="440" w:lineRule="exact"/>
              <w:ind w:firstLine="480"/>
              <w:rPr>
                <w:rFonts w:ascii="Times New Roman" w:hAnsi="Times New Roman" w:eastAsia="方正仿宋简体" w:cs="Times New Roman"/>
                <w:sz w:val="28"/>
                <w:szCs w:val="28"/>
              </w:rPr>
            </w:pPr>
          </w:p>
          <w:p>
            <w:pPr>
              <w:spacing w:line="440" w:lineRule="exact"/>
              <w:rPr>
                <w:rFonts w:ascii="Times New Roman" w:hAnsi="Times New Roman" w:eastAsia="方正仿宋简体" w:cs="Times New Roman"/>
                <w:sz w:val="28"/>
                <w:szCs w:val="28"/>
              </w:rPr>
            </w:pPr>
            <w:r>
              <w:rPr>
                <w:rFonts w:ascii="Times New Roman" w:hAnsi="Times New Roman" w:eastAsia="方正仿宋简体" w:cs="Times New Roman"/>
                <w:sz w:val="28"/>
                <w:szCs w:val="28"/>
              </w:rPr>
              <w:t>负责人签名：</w:t>
            </w:r>
          </w:p>
          <w:p>
            <w:pPr>
              <w:wordWrap w:val="0"/>
              <w:spacing w:line="440" w:lineRule="exact"/>
              <w:ind w:firstLine="3920" w:firstLineChars="1400"/>
              <w:jc w:val="right"/>
              <w:rPr>
                <w:rFonts w:ascii="Times New Roman" w:hAnsi="Times New Roman" w:eastAsia="方正仿宋简体" w:cs="Times New Roman"/>
                <w:sz w:val="28"/>
                <w:szCs w:val="28"/>
              </w:rPr>
            </w:pPr>
            <w:r>
              <w:rPr>
                <w:rFonts w:ascii="Times New Roman" w:hAnsi="Times New Roman" w:eastAsia="方正仿宋简体" w:cs="Times New Roman"/>
                <w:sz w:val="28"/>
                <w:szCs w:val="28"/>
              </w:rPr>
              <w:t xml:space="preserve">（单位盖章）      </w:t>
            </w:r>
          </w:p>
          <w:p>
            <w:pPr>
              <w:wordWrap w:val="0"/>
              <w:spacing w:line="440" w:lineRule="exact"/>
              <w:jc w:val="right"/>
              <w:rPr>
                <w:rFonts w:ascii="Times New Roman" w:hAnsi="Times New Roman" w:eastAsia="方正仿宋简体" w:cs="Times New Roman"/>
                <w:sz w:val="28"/>
                <w:szCs w:val="28"/>
              </w:rPr>
            </w:pPr>
            <w:r>
              <w:rPr>
                <w:rFonts w:ascii="Times New Roman" w:hAnsi="Times New Roman" w:eastAsia="方正仿宋简体" w:cs="Times New Roman"/>
                <w:sz w:val="28"/>
                <w:szCs w:val="28"/>
              </w:rPr>
              <w:t xml:space="preserve">                    年  月  日    </w:t>
            </w:r>
          </w:p>
        </w:tc>
      </w:tr>
    </w:tbl>
    <w:p>
      <w:pPr>
        <w:widowControl/>
        <w:shd w:val="clear" w:color="auto" w:fill="FFFFFF"/>
        <w:spacing w:line="600" w:lineRule="atLeast"/>
        <w:rPr>
          <w:rFonts w:ascii="Times New Roman" w:hAnsi="Times New Roman" w:eastAsia="宋体" w:cs="Times New Roman"/>
          <w:b/>
          <w:bCs/>
          <w:sz w:val="44"/>
          <w:szCs w:val="44"/>
        </w:rPr>
      </w:pPr>
      <w:r>
        <w:rPr>
          <w:rFonts w:ascii="Times New Roman" w:hAnsi="Times New Roman" w:eastAsia="方正仿宋简体" w:cs="Times New Roman"/>
          <w:color w:val="333333"/>
          <w:kern w:val="0"/>
          <w:sz w:val="28"/>
          <w:szCs w:val="28"/>
          <w:shd w:val="clear" w:color="auto" w:fill="FFFFFF"/>
          <w:lang w:bidi="ar"/>
        </w:rPr>
        <w:t>申报单位（盖章）：                                  填报日期：    年   月   日</w:t>
      </w:r>
    </w:p>
    <w:p>
      <w:pPr>
        <w:rPr>
          <w:rFonts w:ascii="Times New Roman" w:hAnsi="Times New Roman" w:eastAsia="宋体" w:cs="Times New Roman"/>
          <w:sz w:val="28"/>
          <w:szCs w:val="28"/>
        </w:rPr>
      </w:pPr>
      <w:r>
        <w:rPr>
          <w:rFonts w:ascii="Times New Roman" w:hAnsi="Times New Roman" w:cs="Times New Roman"/>
          <w:sz w:val="28"/>
          <w:szCs w:val="28"/>
        </w:rPr>
        <w:t>注：本表一式</w:t>
      </w:r>
      <w:r>
        <w:rPr>
          <w:rFonts w:ascii="Times New Roman" w:hAnsi="Times New Roman" w:eastAsia="方正仿宋简体" w:cs="Times New Roman"/>
          <w:sz w:val="32"/>
          <w:szCs w:val="32"/>
        </w:rPr>
        <w:t>三</w:t>
      </w:r>
      <w:r>
        <w:rPr>
          <w:rFonts w:ascii="Times New Roman" w:hAnsi="Times New Roman" w:cs="Times New Roman"/>
          <w:sz w:val="28"/>
          <w:szCs w:val="28"/>
        </w:rPr>
        <w:t>份。</w:t>
      </w:r>
    </w:p>
    <w:p>
      <w:pPr>
        <w:rPr>
          <w:rFonts w:ascii="Times New Roman" w:hAnsi="Times New Roman" w:eastAsia="方正仿宋简体" w:cs="Times New Roman"/>
          <w:sz w:val="32"/>
          <w:szCs w:val="32"/>
        </w:rPr>
        <w:sectPr>
          <w:footerReference r:id="rId3" w:type="default"/>
          <w:footerReference r:id="rId4" w:type="even"/>
          <w:pgSz w:w="11906" w:h="16838"/>
          <w:pgMar w:top="1440" w:right="1800" w:bottom="1440" w:left="1800" w:header="851" w:footer="992" w:gutter="0"/>
          <w:pgNumType w:fmt="numberInDash"/>
          <w:cols w:space="720" w:num="1"/>
          <w:docGrid w:type="lines" w:linePitch="312" w:charSpace="0"/>
        </w:sectPr>
      </w:pPr>
    </w:p>
    <w:p>
      <w:pPr>
        <w:spacing w:line="600" w:lineRule="exact"/>
        <w:rPr>
          <w:rFonts w:ascii="方正黑体简体" w:hAnsi="Times New Roman" w:eastAsia="方正黑体简体" w:cs="Times New Roman"/>
          <w:sz w:val="32"/>
          <w:szCs w:val="32"/>
        </w:rPr>
      </w:pPr>
      <w:r>
        <w:rPr>
          <w:rFonts w:hint="eastAsia" w:ascii="方正黑体简体" w:hAnsi="Times New Roman" w:eastAsia="方正黑体简体" w:cs="Times New Roman"/>
          <w:sz w:val="32"/>
          <w:szCs w:val="32"/>
        </w:rPr>
        <w:t>附件2</w:t>
      </w:r>
    </w:p>
    <w:p>
      <w:pPr>
        <w:spacing w:after="156" w:afterLines="50" w:line="60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宿州市</w:t>
      </w:r>
      <w:r>
        <w:rPr>
          <w:rFonts w:ascii="Times New Roman" w:hAnsi="Times New Roman" w:eastAsia="方正小标宋简体" w:cs="Times New Roman"/>
          <w:sz w:val="44"/>
          <w:szCs w:val="44"/>
        </w:rPr>
        <w:t>小微企业新招用人员花名册</w:t>
      </w:r>
    </w:p>
    <w:tbl>
      <w:tblPr>
        <w:tblStyle w:val="5"/>
        <w:tblW w:w="0" w:type="auto"/>
        <w:tblInd w:w="0" w:type="dxa"/>
        <w:tblLayout w:type="fixed"/>
        <w:tblCellMar>
          <w:top w:w="15" w:type="dxa"/>
          <w:left w:w="15" w:type="dxa"/>
          <w:bottom w:w="15" w:type="dxa"/>
          <w:right w:w="15" w:type="dxa"/>
        </w:tblCellMar>
      </w:tblPr>
      <w:tblGrid>
        <w:gridCol w:w="1126"/>
        <w:gridCol w:w="1672"/>
        <w:gridCol w:w="2797"/>
        <w:gridCol w:w="1561"/>
        <w:gridCol w:w="2362"/>
        <w:gridCol w:w="2136"/>
        <w:gridCol w:w="2166"/>
      </w:tblGrid>
      <w:tr>
        <w:tblPrEx>
          <w:tblCellMar>
            <w:top w:w="15" w:type="dxa"/>
            <w:left w:w="15" w:type="dxa"/>
            <w:bottom w:w="15" w:type="dxa"/>
            <w:right w:w="15" w:type="dxa"/>
          </w:tblCellMar>
        </w:tblPrEx>
        <w:trPr>
          <w:trHeight w:val="529" w:hRule="atLeast"/>
        </w:trPr>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kern w:val="0"/>
                <w:sz w:val="28"/>
                <w:szCs w:val="28"/>
                <w:lang w:bidi="ar"/>
              </w:rPr>
              <w:t>序号</w:t>
            </w:r>
          </w:p>
        </w:tc>
        <w:tc>
          <w:tcPr>
            <w:tcW w:w="16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kern w:val="0"/>
                <w:sz w:val="28"/>
                <w:szCs w:val="28"/>
                <w:lang w:bidi="ar"/>
              </w:rPr>
              <w:t>姓名</w:t>
            </w:r>
          </w:p>
        </w:tc>
        <w:tc>
          <w:tcPr>
            <w:tcW w:w="2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kern w:val="0"/>
                <w:sz w:val="28"/>
                <w:szCs w:val="28"/>
                <w:lang w:bidi="ar"/>
              </w:rPr>
              <w:t>身份证号码</w:t>
            </w:r>
          </w:p>
        </w:tc>
        <w:tc>
          <w:tcPr>
            <w:tcW w:w="15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kern w:val="0"/>
                <w:sz w:val="28"/>
                <w:szCs w:val="28"/>
                <w:lang w:bidi="ar"/>
              </w:rPr>
              <w:t>人员类型</w:t>
            </w:r>
          </w:p>
        </w:tc>
        <w:tc>
          <w:tcPr>
            <w:tcW w:w="23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kern w:val="0"/>
                <w:sz w:val="28"/>
                <w:szCs w:val="28"/>
                <w:lang w:bidi="ar"/>
              </w:rPr>
              <w:t>劳动合同签订时间</w:t>
            </w:r>
          </w:p>
        </w:tc>
        <w:tc>
          <w:tcPr>
            <w:tcW w:w="21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kern w:val="0"/>
                <w:sz w:val="28"/>
                <w:szCs w:val="28"/>
                <w:lang w:bidi="ar"/>
              </w:rPr>
              <w:t>联系电话</w:t>
            </w:r>
          </w:p>
        </w:tc>
        <w:tc>
          <w:tcPr>
            <w:tcW w:w="2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kern w:val="0"/>
                <w:sz w:val="28"/>
                <w:szCs w:val="28"/>
                <w:lang w:bidi="ar"/>
              </w:rPr>
              <w:t>备注</w:t>
            </w:r>
          </w:p>
        </w:tc>
      </w:tr>
      <w:tr>
        <w:tblPrEx>
          <w:tblCellMar>
            <w:top w:w="15" w:type="dxa"/>
            <w:left w:w="15" w:type="dxa"/>
            <w:bottom w:w="15" w:type="dxa"/>
            <w:right w:w="15" w:type="dxa"/>
          </w:tblCellMar>
        </w:tblPrEx>
        <w:trPr>
          <w:trHeight w:val="529" w:hRule="atLeast"/>
        </w:trPr>
        <w:tc>
          <w:tcPr>
            <w:tcW w:w="112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等线" w:cs="Times New Roman"/>
                <w:color w:val="000000"/>
                <w:sz w:val="22"/>
              </w:rPr>
            </w:pPr>
          </w:p>
        </w:tc>
        <w:tc>
          <w:tcPr>
            <w:tcW w:w="167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等线" w:cs="Times New Roman"/>
                <w:color w:val="000000"/>
                <w:sz w:val="22"/>
              </w:rPr>
            </w:pPr>
          </w:p>
        </w:tc>
        <w:tc>
          <w:tcPr>
            <w:tcW w:w="279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等线" w:cs="Times New Roman"/>
                <w:color w:val="000000"/>
                <w:sz w:val="22"/>
              </w:rPr>
            </w:pPr>
          </w:p>
        </w:tc>
        <w:tc>
          <w:tcPr>
            <w:tcW w:w="156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等线" w:cs="Times New Roman"/>
                <w:color w:val="000000"/>
                <w:sz w:val="22"/>
              </w:rPr>
            </w:pPr>
          </w:p>
        </w:tc>
        <w:tc>
          <w:tcPr>
            <w:tcW w:w="236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等线" w:cs="Times New Roman"/>
                <w:color w:val="000000"/>
                <w:sz w:val="22"/>
              </w:rPr>
            </w:pPr>
          </w:p>
        </w:tc>
        <w:tc>
          <w:tcPr>
            <w:tcW w:w="213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等线" w:cs="Times New Roman"/>
                <w:color w:val="000000"/>
                <w:sz w:val="22"/>
              </w:rPr>
            </w:pPr>
          </w:p>
        </w:tc>
        <w:tc>
          <w:tcPr>
            <w:tcW w:w="216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等线" w:cs="Times New Roman"/>
                <w:color w:val="000000"/>
                <w:sz w:val="22"/>
              </w:rPr>
            </w:pPr>
          </w:p>
        </w:tc>
      </w:tr>
      <w:tr>
        <w:tblPrEx>
          <w:tblCellMar>
            <w:top w:w="15" w:type="dxa"/>
            <w:left w:w="15" w:type="dxa"/>
            <w:bottom w:w="15" w:type="dxa"/>
            <w:right w:w="15" w:type="dxa"/>
          </w:tblCellMar>
        </w:tblPrEx>
        <w:trPr>
          <w:trHeight w:val="529" w:hRule="atLeast"/>
        </w:trPr>
        <w:tc>
          <w:tcPr>
            <w:tcW w:w="112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等线" w:cs="Times New Roman"/>
                <w:color w:val="000000"/>
                <w:sz w:val="22"/>
              </w:rPr>
            </w:pPr>
          </w:p>
        </w:tc>
        <w:tc>
          <w:tcPr>
            <w:tcW w:w="167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等线" w:cs="Times New Roman"/>
                <w:color w:val="000000"/>
                <w:sz w:val="22"/>
              </w:rPr>
            </w:pPr>
          </w:p>
        </w:tc>
        <w:tc>
          <w:tcPr>
            <w:tcW w:w="279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等线" w:cs="Times New Roman"/>
                <w:color w:val="000000"/>
                <w:sz w:val="22"/>
              </w:rPr>
            </w:pPr>
          </w:p>
        </w:tc>
        <w:tc>
          <w:tcPr>
            <w:tcW w:w="156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等线" w:cs="Times New Roman"/>
                <w:color w:val="000000"/>
                <w:sz w:val="22"/>
              </w:rPr>
            </w:pPr>
          </w:p>
        </w:tc>
        <w:tc>
          <w:tcPr>
            <w:tcW w:w="236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等线" w:cs="Times New Roman"/>
                <w:color w:val="000000"/>
                <w:sz w:val="22"/>
              </w:rPr>
            </w:pPr>
          </w:p>
        </w:tc>
        <w:tc>
          <w:tcPr>
            <w:tcW w:w="213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等线" w:cs="Times New Roman"/>
                <w:color w:val="000000"/>
                <w:sz w:val="22"/>
              </w:rPr>
            </w:pPr>
          </w:p>
        </w:tc>
        <w:tc>
          <w:tcPr>
            <w:tcW w:w="216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等线" w:cs="Times New Roman"/>
                <w:color w:val="000000"/>
                <w:sz w:val="22"/>
              </w:rPr>
            </w:pPr>
          </w:p>
        </w:tc>
      </w:tr>
      <w:tr>
        <w:tblPrEx>
          <w:tblCellMar>
            <w:top w:w="15" w:type="dxa"/>
            <w:left w:w="15" w:type="dxa"/>
            <w:bottom w:w="15" w:type="dxa"/>
            <w:right w:w="15" w:type="dxa"/>
          </w:tblCellMar>
        </w:tblPrEx>
        <w:trPr>
          <w:trHeight w:val="529" w:hRule="atLeast"/>
        </w:trPr>
        <w:tc>
          <w:tcPr>
            <w:tcW w:w="112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等线" w:cs="Times New Roman"/>
                <w:color w:val="000000"/>
                <w:sz w:val="22"/>
              </w:rPr>
            </w:pPr>
          </w:p>
        </w:tc>
        <w:tc>
          <w:tcPr>
            <w:tcW w:w="167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等线" w:cs="Times New Roman"/>
                <w:color w:val="000000"/>
                <w:sz w:val="22"/>
              </w:rPr>
            </w:pPr>
          </w:p>
        </w:tc>
        <w:tc>
          <w:tcPr>
            <w:tcW w:w="279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等线" w:cs="Times New Roman"/>
                <w:color w:val="000000"/>
                <w:sz w:val="22"/>
              </w:rPr>
            </w:pPr>
          </w:p>
        </w:tc>
        <w:tc>
          <w:tcPr>
            <w:tcW w:w="156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等线" w:cs="Times New Roman"/>
                <w:color w:val="000000"/>
                <w:sz w:val="22"/>
              </w:rPr>
            </w:pPr>
          </w:p>
        </w:tc>
        <w:tc>
          <w:tcPr>
            <w:tcW w:w="236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等线" w:cs="Times New Roman"/>
                <w:color w:val="000000"/>
                <w:sz w:val="22"/>
              </w:rPr>
            </w:pPr>
          </w:p>
        </w:tc>
        <w:tc>
          <w:tcPr>
            <w:tcW w:w="213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等线" w:cs="Times New Roman"/>
                <w:color w:val="000000"/>
                <w:sz w:val="22"/>
              </w:rPr>
            </w:pPr>
          </w:p>
        </w:tc>
        <w:tc>
          <w:tcPr>
            <w:tcW w:w="216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等线" w:cs="Times New Roman"/>
                <w:color w:val="000000"/>
                <w:sz w:val="22"/>
              </w:rPr>
            </w:pPr>
          </w:p>
        </w:tc>
      </w:tr>
      <w:tr>
        <w:tblPrEx>
          <w:tblCellMar>
            <w:top w:w="15" w:type="dxa"/>
            <w:left w:w="15" w:type="dxa"/>
            <w:bottom w:w="15" w:type="dxa"/>
            <w:right w:w="15" w:type="dxa"/>
          </w:tblCellMar>
        </w:tblPrEx>
        <w:trPr>
          <w:trHeight w:val="529" w:hRule="atLeast"/>
        </w:trPr>
        <w:tc>
          <w:tcPr>
            <w:tcW w:w="112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等线" w:cs="Times New Roman"/>
                <w:color w:val="000000"/>
                <w:sz w:val="22"/>
              </w:rPr>
            </w:pPr>
          </w:p>
        </w:tc>
        <w:tc>
          <w:tcPr>
            <w:tcW w:w="167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等线" w:cs="Times New Roman"/>
                <w:color w:val="000000"/>
                <w:sz w:val="22"/>
              </w:rPr>
            </w:pPr>
          </w:p>
        </w:tc>
        <w:tc>
          <w:tcPr>
            <w:tcW w:w="279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等线" w:cs="Times New Roman"/>
                <w:color w:val="000000"/>
                <w:sz w:val="22"/>
              </w:rPr>
            </w:pPr>
          </w:p>
        </w:tc>
        <w:tc>
          <w:tcPr>
            <w:tcW w:w="156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等线" w:cs="Times New Roman"/>
                <w:color w:val="000000"/>
                <w:sz w:val="22"/>
              </w:rPr>
            </w:pPr>
          </w:p>
        </w:tc>
        <w:tc>
          <w:tcPr>
            <w:tcW w:w="236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等线" w:cs="Times New Roman"/>
                <w:color w:val="000000"/>
                <w:sz w:val="22"/>
              </w:rPr>
            </w:pPr>
          </w:p>
        </w:tc>
        <w:tc>
          <w:tcPr>
            <w:tcW w:w="213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等线" w:cs="Times New Roman"/>
                <w:color w:val="000000"/>
                <w:sz w:val="22"/>
              </w:rPr>
            </w:pPr>
          </w:p>
        </w:tc>
        <w:tc>
          <w:tcPr>
            <w:tcW w:w="216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等线" w:cs="Times New Roman"/>
                <w:color w:val="000000"/>
                <w:sz w:val="22"/>
              </w:rPr>
            </w:pPr>
          </w:p>
        </w:tc>
      </w:tr>
      <w:tr>
        <w:tblPrEx>
          <w:tblCellMar>
            <w:top w:w="15" w:type="dxa"/>
            <w:left w:w="15" w:type="dxa"/>
            <w:bottom w:w="15" w:type="dxa"/>
            <w:right w:w="15" w:type="dxa"/>
          </w:tblCellMar>
        </w:tblPrEx>
        <w:trPr>
          <w:trHeight w:val="529" w:hRule="atLeast"/>
        </w:trPr>
        <w:tc>
          <w:tcPr>
            <w:tcW w:w="112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等线" w:cs="Times New Roman"/>
                <w:color w:val="000000"/>
                <w:sz w:val="22"/>
              </w:rPr>
            </w:pPr>
          </w:p>
        </w:tc>
        <w:tc>
          <w:tcPr>
            <w:tcW w:w="167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等线" w:cs="Times New Roman"/>
                <w:color w:val="000000"/>
                <w:sz w:val="22"/>
              </w:rPr>
            </w:pPr>
          </w:p>
        </w:tc>
        <w:tc>
          <w:tcPr>
            <w:tcW w:w="279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等线" w:cs="Times New Roman"/>
                <w:color w:val="000000"/>
                <w:sz w:val="22"/>
              </w:rPr>
            </w:pPr>
          </w:p>
        </w:tc>
        <w:tc>
          <w:tcPr>
            <w:tcW w:w="156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等线" w:cs="Times New Roman"/>
                <w:color w:val="000000"/>
                <w:sz w:val="22"/>
              </w:rPr>
            </w:pPr>
          </w:p>
        </w:tc>
        <w:tc>
          <w:tcPr>
            <w:tcW w:w="236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等线" w:cs="Times New Roman"/>
                <w:color w:val="000000"/>
                <w:sz w:val="22"/>
              </w:rPr>
            </w:pPr>
          </w:p>
        </w:tc>
        <w:tc>
          <w:tcPr>
            <w:tcW w:w="213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等线" w:cs="Times New Roman"/>
                <w:color w:val="000000"/>
                <w:sz w:val="22"/>
              </w:rPr>
            </w:pPr>
          </w:p>
        </w:tc>
        <w:tc>
          <w:tcPr>
            <w:tcW w:w="216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等线" w:cs="Times New Roman"/>
                <w:color w:val="000000"/>
                <w:sz w:val="22"/>
              </w:rPr>
            </w:pPr>
          </w:p>
        </w:tc>
      </w:tr>
      <w:tr>
        <w:tblPrEx>
          <w:tblCellMar>
            <w:top w:w="15" w:type="dxa"/>
            <w:left w:w="15" w:type="dxa"/>
            <w:bottom w:w="15" w:type="dxa"/>
            <w:right w:w="15" w:type="dxa"/>
          </w:tblCellMar>
        </w:tblPrEx>
        <w:trPr>
          <w:trHeight w:val="529" w:hRule="atLeast"/>
        </w:trPr>
        <w:tc>
          <w:tcPr>
            <w:tcW w:w="112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等线" w:cs="Times New Roman"/>
                <w:color w:val="000000"/>
                <w:sz w:val="22"/>
              </w:rPr>
            </w:pPr>
          </w:p>
        </w:tc>
        <w:tc>
          <w:tcPr>
            <w:tcW w:w="167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等线" w:cs="Times New Roman"/>
                <w:color w:val="000000"/>
                <w:sz w:val="22"/>
              </w:rPr>
            </w:pPr>
          </w:p>
        </w:tc>
        <w:tc>
          <w:tcPr>
            <w:tcW w:w="279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等线" w:cs="Times New Roman"/>
                <w:color w:val="000000"/>
                <w:sz w:val="22"/>
              </w:rPr>
            </w:pPr>
          </w:p>
        </w:tc>
        <w:tc>
          <w:tcPr>
            <w:tcW w:w="156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等线" w:cs="Times New Roman"/>
                <w:color w:val="000000"/>
                <w:sz w:val="22"/>
              </w:rPr>
            </w:pPr>
          </w:p>
        </w:tc>
        <w:tc>
          <w:tcPr>
            <w:tcW w:w="236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等线" w:cs="Times New Roman"/>
                <w:color w:val="000000"/>
                <w:sz w:val="22"/>
              </w:rPr>
            </w:pPr>
          </w:p>
        </w:tc>
        <w:tc>
          <w:tcPr>
            <w:tcW w:w="213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等线" w:cs="Times New Roman"/>
                <w:color w:val="000000"/>
                <w:sz w:val="22"/>
              </w:rPr>
            </w:pPr>
          </w:p>
        </w:tc>
        <w:tc>
          <w:tcPr>
            <w:tcW w:w="216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等线" w:cs="Times New Roman"/>
                <w:color w:val="000000"/>
                <w:sz w:val="22"/>
              </w:rPr>
            </w:pPr>
          </w:p>
        </w:tc>
      </w:tr>
      <w:tr>
        <w:tblPrEx>
          <w:tblCellMar>
            <w:top w:w="15" w:type="dxa"/>
            <w:left w:w="15" w:type="dxa"/>
            <w:bottom w:w="15" w:type="dxa"/>
            <w:right w:w="15" w:type="dxa"/>
          </w:tblCellMar>
        </w:tblPrEx>
        <w:trPr>
          <w:trHeight w:val="529" w:hRule="atLeast"/>
        </w:trPr>
        <w:tc>
          <w:tcPr>
            <w:tcW w:w="112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等线" w:cs="Times New Roman"/>
                <w:color w:val="000000"/>
                <w:sz w:val="22"/>
              </w:rPr>
            </w:pPr>
          </w:p>
        </w:tc>
        <w:tc>
          <w:tcPr>
            <w:tcW w:w="167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等线" w:cs="Times New Roman"/>
                <w:color w:val="000000"/>
                <w:sz w:val="22"/>
              </w:rPr>
            </w:pPr>
          </w:p>
        </w:tc>
        <w:tc>
          <w:tcPr>
            <w:tcW w:w="279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等线" w:cs="Times New Roman"/>
                <w:color w:val="000000"/>
                <w:sz w:val="22"/>
              </w:rPr>
            </w:pPr>
          </w:p>
        </w:tc>
        <w:tc>
          <w:tcPr>
            <w:tcW w:w="156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等线" w:cs="Times New Roman"/>
                <w:color w:val="000000"/>
                <w:sz w:val="22"/>
              </w:rPr>
            </w:pPr>
          </w:p>
        </w:tc>
        <w:tc>
          <w:tcPr>
            <w:tcW w:w="236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等线" w:cs="Times New Roman"/>
                <w:color w:val="000000"/>
                <w:sz w:val="22"/>
              </w:rPr>
            </w:pPr>
          </w:p>
        </w:tc>
        <w:tc>
          <w:tcPr>
            <w:tcW w:w="213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等线" w:cs="Times New Roman"/>
                <w:color w:val="000000"/>
                <w:sz w:val="22"/>
              </w:rPr>
            </w:pPr>
          </w:p>
        </w:tc>
        <w:tc>
          <w:tcPr>
            <w:tcW w:w="216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等线" w:cs="Times New Roman"/>
                <w:color w:val="000000"/>
                <w:sz w:val="22"/>
              </w:rPr>
            </w:pPr>
          </w:p>
        </w:tc>
      </w:tr>
      <w:tr>
        <w:tblPrEx>
          <w:tblCellMar>
            <w:top w:w="15" w:type="dxa"/>
            <w:left w:w="15" w:type="dxa"/>
            <w:bottom w:w="15" w:type="dxa"/>
            <w:right w:w="15" w:type="dxa"/>
          </w:tblCellMar>
        </w:tblPrEx>
        <w:trPr>
          <w:trHeight w:val="529" w:hRule="atLeast"/>
        </w:trPr>
        <w:tc>
          <w:tcPr>
            <w:tcW w:w="112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等线" w:cs="Times New Roman"/>
                <w:color w:val="000000"/>
                <w:sz w:val="22"/>
              </w:rPr>
            </w:pPr>
          </w:p>
        </w:tc>
        <w:tc>
          <w:tcPr>
            <w:tcW w:w="167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等线" w:cs="Times New Roman"/>
                <w:color w:val="000000"/>
                <w:sz w:val="22"/>
              </w:rPr>
            </w:pPr>
          </w:p>
        </w:tc>
        <w:tc>
          <w:tcPr>
            <w:tcW w:w="279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等线" w:cs="Times New Roman"/>
                <w:color w:val="000000"/>
                <w:sz w:val="22"/>
              </w:rPr>
            </w:pPr>
          </w:p>
        </w:tc>
        <w:tc>
          <w:tcPr>
            <w:tcW w:w="156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等线" w:cs="Times New Roman"/>
                <w:color w:val="000000"/>
                <w:sz w:val="22"/>
              </w:rPr>
            </w:pPr>
          </w:p>
        </w:tc>
        <w:tc>
          <w:tcPr>
            <w:tcW w:w="236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等线" w:cs="Times New Roman"/>
                <w:color w:val="000000"/>
                <w:sz w:val="22"/>
              </w:rPr>
            </w:pPr>
          </w:p>
        </w:tc>
        <w:tc>
          <w:tcPr>
            <w:tcW w:w="213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等线" w:cs="Times New Roman"/>
                <w:color w:val="000000"/>
                <w:sz w:val="22"/>
              </w:rPr>
            </w:pPr>
          </w:p>
        </w:tc>
        <w:tc>
          <w:tcPr>
            <w:tcW w:w="216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等线" w:cs="Times New Roman"/>
                <w:color w:val="000000"/>
                <w:sz w:val="22"/>
              </w:rPr>
            </w:pPr>
          </w:p>
        </w:tc>
      </w:tr>
      <w:tr>
        <w:tblPrEx>
          <w:tblCellMar>
            <w:top w:w="15" w:type="dxa"/>
            <w:left w:w="15" w:type="dxa"/>
            <w:bottom w:w="15" w:type="dxa"/>
            <w:right w:w="15" w:type="dxa"/>
          </w:tblCellMar>
        </w:tblPrEx>
        <w:trPr>
          <w:trHeight w:val="544" w:hRule="atLeast"/>
        </w:trPr>
        <w:tc>
          <w:tcPr>
            <w:tcW w:w="112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等线" w:cs="Times New Roman"/>
                <w:color w:val="000000"/>
                <w:sz w:val="22"/>
              </w:rPr>
            </w:pPr>
          </w:p>
        </w:tc>
        <w:tc>
          <w:tcPr>
            <w:tcW w:w="167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等线" w:cs="Times New Roman"/>
                <w:color w:val="000000"/>
                <w:sz w:val="22"/>
              </w:rPr>
            </w:pPr>
          </w:p>
        </w:tc>
        <w:tc>
          <w:tcPr>
            <w:tcW w:w="279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等线" w:cs="Times New Roman"/>
                <w:color w:val="000000"/>
                <w:sz w:val="22"/>
              </w:rPr>
            </w:pPr>
          </w:p>
        </w:tc>
        <w:tc>
          <w:tcPr>
            <w:tcW w:w="156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等线" w:cs="Times New Roman"/>
                <w:color w:val="000000"/>
                <w:sz w:val="22"/>
              </w:rPr>
            </w:pPr>
          </w:p>
        </w:tc>
        <w:tc>
          <w:tcPr>
            <w:tcW w:w="236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等线" w:cs="Times New Roman"/>
                <w:color w:val="000000"/>
                <w:sz w:val="22"/>
              </w:rPr>
            </w:pPr>
          </w:p>
        </w:tc>
        <w:tc>
          <w:tcPr>
            <w:tcW w:w="213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等线" w:cs="Times New Roman"/>
                <w:color w:val="000000"/>
                <w:sz w:val="22"/>
              </w:rPr>
            </w:pPr>
          </w:p>
        </w:tc>
        <w:tc>
          <w:tcPr>
            <w:tcW w:w="216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等线" w:cs="Times New Roman"/>
                <w:color w:val="000000"/>
                <w:sz w:val="22"/>
              </w:rPr>
            </w:pPr>
          </w:p>
        </w:tc>
      </w:tr>
    </w:tbl>
    <w:p>
      <w:pPr>
        <w:rPr>
          <w:rFonts w:ascii="Times New Roman" w:hAnsi="Times New Roman" w:eastAsia="方正仿宋简体" w:cs="Times New Roman"/>
          <w:sz w:val="32"/>
          <w:szCs w:val="32"/>
        </w:rPr>
      </w:pPr>
      <w:r>
        <w:rPr>
          <w:rFonts w:ascii="Times New Roman" w:hAnsi="Times New Roman" w:cs="Times New Roman"/>
          <w:sz w:val="28"/>
          <w:szCs w:val="28"/>
        </w:rPr>
        <w:t>注：本表一式</w:t>
      </w:r>
      <w:r>
        <w:rPr>
          <w:rFonts w:ascii="Times New Roman" w:hAnsi="Times New Roman" w:eastAsia="方正仿宋简体" w:cs="Times New Roman"/>
          <w:sz w:val="32"/>
          <w:szCs w:val="32"/>
        </w:rPr>
        <w:t>三</w:t>
      </w:r>
      <w:r>
        <w:rPr>
          <w:rFonts w:ascii="Times New Roman" w:hAnsi="Times New Roman" w:cs="Times New Roman"/>
          <w:sz w:val="28"/>
          <w:szCs w:val="28"/>
        </w:rPr>
        <w:t>份。</w:t>
      </w:r>
    </w:p>
    <w:p>
      <w:pPr>
        <w:spacing w:line="480" w:lineRule="auto"/>
        <w:rPr>
          <w:rFonts w:ascii="Times New Roman" w:hAnsi="Times New Roman" w:eastAsia="方正楷体简体" w:cs="Times New Roman"/>
          <w:color w:val="000000" w:themeColor="text1"/>
          <w:sz w:val="32"/>
          <w:szCs w:val="32"/>
          <w14:textFill>
            <w14:solidFill>
              <w14:schemeClr w14:val="tx1"/>
            </w14:solidFill>
          </w14:textFill>
        </w:rPr>
      </w:pPr>
    </w:p>
    <w:sectPr>
      <w:headerReference r:id="rId5" w:type="default"/>
      <w:footerReference r:id="rId6" w:type="default"/>
      <w:footerReference r:id="rId7" w:type="even"/>
      <w:pgSz w:w="16838" w:h="11906" w:orient="landscape"/>
      <w:pgMar w:top="1588" w:right="2098" w:bottom="147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文本框 1" o:spid="_x0000_s2050" o:spt="202" type="#_x0000_t202" style="position:absolute;left:0pt;margin-left:380.3pt;margin-top:0pt;height:18.15pt;width:35.05pt;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- 7 -</w:t>
                </w:r>
                <w:r>
                  <w:rPr>
                    <w:rFonts w:hint="eastAsia"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60"/>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- 6 -</w:t>
    </w:r>
    <w:r>
      <w:rPr>
        <w:rFonts w:hint="eastAsia" w:ascii="宋体" w:hAnsi="宋体" w:cs="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ordWrap w:val="0"/>
      <w:spacing w:line="439" w:lineRule="atLeast"/>
      <w:ind w:left="923" w:right="210" w:firstLine="0" w:firstLineChars="0"/>
      <w:jc w:val="right"/>
      <w:rPr>
        <w:rFonts w:ascii="Times New Roman" w:hAnsi="Times New Roman" w:eastAsia="宋体" w:cs="Times New Roman"/>
        <w:b/>
        <w:kern w:val="0"/>
        <w:sz w:val="28"/>
        <w:szCs w:val="20"/>
      </w:rPr>
    </w:pPr>
    <w:r>
      <w:rPr>
        <w:rFonts w:hint="eastAsia"/>
      </w:rPr>
      <mc:AlternateContent>
        <mc:Choice Requires="wps">
          <w:drawing>
            <wp:anchor distT="0" distB="0" distL="114300" distR="114300" simplePos="0" relativeHeight="251661312" behindDoc="0" locked="0" layoutInCell="1" allowOverlap="1">
              <wp:simplePos x="0" y="0"/>
              <wp:positionH relativeFrom="margin">
                <wp:posOffset>4429760</wp:posOffset>
              </wp:positionH>
              <wp:positionV relativeFrom="paragraph">
                <wp:posOffset>2863850</wp:posOffset>
              </wp:positionV>
              <wp:extent cx="1828800" cy="1828800"/>
              <wp:effectExtent l="635" t="0" r="0" b="3175"/>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3"/>
                            <w:rPr>
                              <w:rFonts w:eastAsia="宋体"/>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9</w:t>
                          </w:r>
                          <w:r>
                            <w:rPr>
                              <w:rFonts w:hint="eastAsia"/>
                              <w:sz w:val="28"/>
                              <w:szCs w:val="2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left:348.8pt;margin-top:225.5pt;height:144pt;width:144pt;mso-position-horizontal-relative:margin;mso-wrap-style:none;z-index:251661312;mso-width-relative:page;mso-height-relative:page;" filled="f" stroked="f" coordsize="21600,21600" o:gfxdata="UEsDBAoAAAAAAIdO4kAAAAAAAAAAAAAAAAAEAAAAZHJzL1BLAwQUAAAACACHTuJAIf2YBtcAAAAL&#10;AQAADwAAAGRycy9kb3ducmV2LnhtbE2PsU7DMBCGdyTewTokNmoHaJqkcTpUYmGjVEhsbnyNo8Z2&#10;ZLtp8vYcE4x39+u77693sx3YhCH23knIVgIYutbr3nUSjp9vTwWwmJTTavAOJSwYYdfc39Wq0v7m&#10;PnA6pI4RxMVKSTApjRXnsTVoVVz5ER3dzj5YlWgMHddB3QhuB/4sRM6t6h19MGrEvcH2crhaCZv5&#10;y+MYcY/f56kNpl+K4X2R8vEhE1tgCef0F4ZffVKHhpxO/up0ZIOEvNzkFJXwus6oFCXKYk2bE+Ff&#10;SgG8qfn/Ds0PUEsDBBQAAAAIAIdO4kA3PuabBAIAAAQEAAAOAAAAZHJzL2Uyb0RvYy54bWytU0tu&#10;2zAQ3RfoHQjua9laFIZgOUhjuCiQfoC0B6ApSiIqcoghbck9QHuDrrrpvufyOTKkLCdNN1l0QwyH&#10;wzfvPQ5XV4Pp2EGh12BLvpjNOVNWQqVtU/Ivn7evlpz5IGwlOrCq5Efl+dX65YtV7wqVQwtdpZAR&#10;iPVF70rehuCKLPOyVUb4GThl6bAGNCLQFpusQtETuumyfD5/nfWAlUOQynvKbsZDfkbE5wBCXWup&#10;NiD3RtkwoqLqRCBJvtXO83ViW9dKho917VVgXclJaUgrNaF4F9dsvRJFg8K1Wp4piOdQeKLJCG2p&#10;6QVqI4Jge9T/QBktETzUYSbBZKOQ5AipWMyfeHPXCqeSFrLau4vp/v/Byg+HT8h0VfKcMysMPfjp&#10;54/Trz+n399ZHu3pnS+o6s5RXRjewEBDk6R6dwvyq2cWblphG3WNCH2rREX0FvFm9ujqiOMjyK5/&#10;DxX1EfsACWio0UTvyA1G6PQ0x8vTqCEwGVsu8+VyTkeSzqZN7CGK6bpDH94qMCwGJUd6+wQvDrc+&#10;jKVTSexmYau7jvKi6OxfCcKMmUQ/Mh65h2E3UHXUtIPqSEIQxnGiz0RBC/iNs55GqeSWfg5n3TtL&#10;VsSpmwKcgt0UCCvpYskDZ2N4E8bp3DvUTUu4k9nXZNdWJyEPHM4saTiSFedBjtP3eJ+qHj7v+h5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h/ZgG1wAAAAsBAAAPAAAAAAAAAAEAIAAAACIAAABkcnMv&#10;ZG93bnJldi54bWxQSwECFAAUAAAACACHTuJANz7mmwQCAAAEBAAADgAAAAAAAAABACAAAAAmAQAA&#10;ZHJzL2Uyb0RvYy54bWxQSwUGAAAAAAYABgBZAQAAnAUAAAAA&#10;">
              <v:fill on="f" focussize="0,0"/>
              <v:stroke on="f"/>
              <v:imagedata o:title=""/>
              <o:lock v:ext="edit" aspectratio="f"/>
              <v:textbox inset="0mm,0mm,0mm,0mm" style="mso-fit-shape-to-text:t;">
                <w:txbxContent>
                  <w:p>
                    <w:pPr>
                      <w:pStyle w:val="3"/>
                      <w:rPr>
                        <w:rFonts w:eastAsia="宋体"/>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9</w:t>
                    </w:r>
                    <w:r>
                      <w:rPr>
                        <w:rFonts w:hint="eastAsia"/>
                        <w:sz w:val="28"/>
                        <w:szCs w:val="28"/>
                      </w:rPr>
                      <w:fldChar w:fldCharType="end"/>
                    </w:r>
                  </w:p>
                </w:txbxContent>
              </v:textbox>
            </v:shape>
          </w:pict>
        </mc:Fallback>
      </mc:AlternateContent>
    </w:r>
    <w:r>
      <w:rPr>
        <w:rFonts w:hint="eastAsia"/>
      </w:rPr>
      <mc:AlternateContent>
        <mc:Choice Requires="wps">
          <w:drawing>
            <wp:anchor distT="0" distB="0" distL="114300" distR="114300" simplePos="0" relativeHeight="251660288" behindDoc="0" locked="0" layoutInCell="1" allowOverlap="1">
              <wp:simplePos x="0" y="0"/>
              <wp:positionH relativeFrom="margin">
                <wp:posOffset>4429760</wp:posOffset>
              </wp:positionH>
              <wp:positionV relativeFrom="paragraph">
                <wp:posOffset>2863850</wp:posOffset>
              </wp:positionV>
              <wp:extent cx="1828800" cy="1828800"/>
              <wp:effectExtent l="635" t="0" r="0" b="317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3"/>
                            <w:rPr>
                              <w:rFonts w:eastAsia="宋体"/>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9</w:t>
                          </w:r>
                          <w:r>
                            <w:rPr>
                              <w:rFonts w:hint="eastAsia"/>
                              <w:sz w:val="28"/>
                              <w:szCs w:val="2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left:348.8pt;margin-top:225.5pt;height:144pt;width:144pt;mso-position-horizontal-relative:margin;mso-wrap-style:none;z-index:251660288;mso-width-relative:page;mso-height-relative:page;" filled="f" stroked="f" coordsize="21600,21600" o:gfxdata="UEsDBAoAAAAAAIdO4kAAAAAAAAAAAAAAAAAEAAAAZHJzL1BLAwQUAAAACACHTuJAIf2YBtcAAAAL&#10;AQAADwAAAGRycy9kb3ducmV2LnhtbE2PsU7DMBCGdyTewTokNmoHaJqkcTpUYmGjVEhsbnyNo8Z2&#10;ZLtp8vYcE4x39+u77693sx3YhCH23knIVgIYutbr3nUSjp9vTwWwmJTTavAOJSwYYdfc39Wq0v7m&#10;PnA6pI4RxMVKSTApjRXnsTVoVVz5ER3dzj5YlWgMHddB3QhuB/4sRM6t6h19MGrEvcH2crhaCZv5&#10;y+MYcY/f56kNpl+K4X2R8vEhE1tgCef0F4ZffVKHhpxO/up0ZIOEvNzkFJXwus6oFCXKYk2bE+Ff&#10;SgG8qfn/Ds0PUEsDBBQAAAAIAIdO4kDlJNB+AwIAAAQEAAAOAAAAZHJzL2Uyb0RvYy54bWytU0tu&#10;2zAQ3RfoHQjua8leFIZgOUhjuCiQfoC0B6ApSiIqcoghbck9QHuDrrrpvufyOTqkLDdNNllkQwzJ&#10;4Zv33gxXV4Pp2EGh12BLPp/lnCkrodK2KfmXz9tXS858ELYSHVhV8qPy/Gr98sWqd4VaQAtdpZAR&#10;iPVF70rehuCKLPOyVUb4GThl6bIGNCLQFpusQtETuumyRZ6/znrAyiFI5T2dbsZLfkbEpwBCXWup&#10;NiD3RtkwoqLqRCBJvtXO83ViW9dKho917VVgXclJaUgrFaF4F9dsvRJFg8K1Wp4piKdQeKDJCG2p&#10;6AVqI4Jge9SPoIyWCB7qMJNgslFIcoRUzPMH3ty1wqmkhaz27mK6fz5Y+eHwCZmuaBI4s8JQw08/&#10;f5x+/Tn9/s7m0Z7e+YKy7hzlheENDDE1SvXuFuRXzyzctMI26hoR+laJiuill9m9pyOOjyC7/j1U&#10;VEfsAySgoUYTAckNRujUmuOlNWoITMaSy8VymdOVpLtpQ+wyUUzPHfrwVoFhMSg5Uu8TvDjc+jCm&#10;TimxmoWt7rrU/87+d0CY8STRj4xH7mHYDWc7dlAdSQjCOE70mShoAb9x1tMoldzSz+Gse2fJijh1&#10;U4BTsJsCYSU9LHngbAxvwjide4e6aQl3Mvua7NrqJCT6OnI4s6ThSFacBzlO3/19yvr3edd/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H9mAbXAAAACwEAAA8AAAAAAAAAAQAgAAAAIgAAAGRycy9k&#10;b3ducmV2LnhtbFBLAQIUABQAAAAIAIdO4kDlJNB+AwIAAAQEAAAOAAAAAAAAAAEAIAAAACYBAABk&#10;cnMvZTJvRG9jLnhtbFBLBQYAAAAABgAGAFkBAACbBQAAAAA=&#10;">
              <v:fill on="f" focussize="0,0"/>
              <v:stroke on="f"/>
              <v:imagedata o:title=""/>
              <o:lock v:ext="edit" aspectratio="f"/>
              <v:textbox inset="0mm,0mm,0mm,0mm" style="mso-fit-shape-to-text:t;">
                <w:txbxContent>
                  <w:p>
                    <w:pPr>
                      <w:pStyle w:val="3"/>
                      <w:rPr>
                        <w:rFonts w:eastAsia="宋体"/>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9</w:t>
                    </w:r>
                    <w:r>
                      <w:rPr>
                        <w:rFonts w:hint="eastAsia"/>
                        <w:sz w:val="28"/>
                        <w:szCs w:val="28"/>
                      </w:rPr>
                      <w:fldChar w:fldCharType="end"/>
                    </w:r>
                  </w:p>
                </w:txbxContent>
              </v:textbox>
            </v:shape>
          </w:pict>
        </mc:Fallback>
      </mc:AlternateContent>
    </w:r>
    <w:r>
      <w:rPr>
        <w:rFonts w:hint="eastAsia" w:ascii="Times New Roman" w:hAnsi="Times New Roman" w:eastAsia="宋体" w:cs="Times New Roman"/>
        <w:b/>
        <w:kern w:val="0"/>
        <w:sz w:val="28"/>
        <w:szCs w:val="20"/>
      </w:rPr>
      <w:t xml:space="preserve">- </w:t>
    </w:r>
    <w:r>
      <w:rPr>
        <w:rFonts w:hint="eastAsia"/>
        <w:sz w:val="28"/>
        <w:szCs w:val="28"/>
      </w:rPr>
      <w:t>8 -</w:t>
    </w:r>
  </w:p>
  <w:p>
    <w:pPr>
      <w:pStyle w:val="3"/>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60"/>
      <w:rPr>
        <w:rFonts w:ascii="宋体" w:hAnsi="宋体" w:cs="宋体"/>
        <w:sz w:val="28"/>
        <w:szCs w:val="28"/>
      </w:rPr>
    </w:pPr>
    <w:r>
      <w:rPr>
        <w:rFonts w:ascii="宋体" w:hAnsi="宋体" w:cs="宋体"/>
        <w:sz w:val="28"/>
        <w:szCs w:val="28"/>
      </w:rPr>
      <w:t xml:space="preserve">- </w:t>
    </w:r>
    <w:r>
      <w:rPr>
        <w:rFonts w:hint="eastAsia" w:ascii="宋体" w:hAnsi="宋体" w:cs="宋体"/>
        <w:sz w:val="28"/>
        <w:szCs w:val="28"/>
      </w:rPr>
      <w:t>8</w:t>
    </w:r>
    <w:r>
      <w:rPr>
        <w:rFonts w:ascii="宋体" w:hAnsi="宋体" w:cs="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FEA"/>
    <w:rsid w:val="000408D3"/>
    <w:rsid w:val="0005618E"/>
    <w:rsid w:val="000E7B1D"/>
    <w:rsid w:val="001004A8"/>
    <w:rsid w:val="00137EE6"/>
    <w:rsid w:val="001816A4"/>
    <w:rsid w:val="001E73A0"/>
    <w:rsid w:val="00216FEA"/>
    <w:rsid w:val="00272C13"/>
    <w:rsid w:val="00394B42"/>
    <w:rsid w:val="00423F1C"/>
    <w:rsid w:val="004447F5"/>
    <w:rsid w:val="00457376"/>
    <w:rsid w:val="004C3422"/>
    <w:rsid w:val="004C46BA"/>
    <w:rsid w:val="004F1AA5"/>
    <w:rsid w:val="00513453"/>
    <w:rsid w:val="005F123C"/>
    <w:rsid w:val="006070EF"/>
    <w:rsid w:val="00612E10"/>
    <w:rsid w:val="00652AD0"/>
    <w:rsid w:val="006E1B31"/>
    <w:rsid w:val="0070131C"/>
    <w:rsid w:val="00702B4A"/>
    <w:rsid w:val="0070513C"/>
    <w:rsid w:val="00743544"/>
    <w:rsid w:val="00773087"/>
    <w:rsid w:val="00775981"/>
    <w:rsid w:val="007A4B8B"/>
    <w:rsid w:val="00807D26"/>
    <w:rsid w:val="0081056C"/>
    <w:rsid w:val="008419D1"/>
    <w:rsid w:val="008457C8"/>
    <w:rsid w:val="0085171B"/>
    <w:rsid w:val="00863222"/>
    <w:rsid w:val="00875C54"/>
    <w:rsid w:val="00875E4D"/>
    <w:rsid w:val="008B571E"/>
    <w:rsid w:val="008C09F8"/>
    <w:rsid w:val="008C1912"/>
    <w:rsid w:val="008D137F"/>
    <w:rsid w:val="009727E2"/>
    <w:rsid w:val="00A05807"/>
    <w:rsid w:val="00A46EA9"/>
    <w:rsid w:val="00A92E5E"/>
    <w:rsid w:val="00AE157D"/>
    <w:rsid w:val="00B34C7C"/>
    <w:rsid w:val="00BB67EB"/>
    <w:rsid w:val="00BF2BD0"/>
    <w:rsid w:val="00BF59C4"/>
    <w:rsid w:val="00C42B10"/>
    <w:rsid w:val="00C4459D"/>
    <w:rsid w:val="00CB0E5C"/>
    <w:rsid w:val="00CD768F"/>
    <w:rsid w:val="00DE0FB5"/>
    <w:rsid w:val="00E43E1B"/>
    <w:rsid w:val="00E4723E"/>
    <w:rsid w:val="00E77CEC"/>
    <w:rsid w:val="00E8736E"/>
    <w:rsid w:val="00EA5579"/>
    <w:rsid w:val="00EC5977"/>
    <w:rsid w:val="00F440F0"/>
    <w:rsid w:val="00F76EBA"/>
    <w:rsid w:val="00F97060"/>
    <w:rsid w:val="00FF4774"/>
    <w:rsid w:val="24752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0"/>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qFormat/>
    <w:uiPriority w:val="0"/>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 w:type="paragraph" w:styleId="11">
    <w:name w:val="Quote"/>
    <w:basedOn w:val="1"/>
    <w:next w:val="1"/>
    <w:link w:val="12"/>
    <w:qFormat/>
    <w:uiPriority w:val="29"/>
    <w:rPr>
      <w:i/>
      <w:iCs/>
      <w:color w:val="000000" w:themeColor="text1"/>
      <w14:textFill>
        <w14:solidFill>
          <w14:schemeClr w14:val="tx1"/>
        </w14:solidFill>
      </w14:textFill>
    </w:rPr>
  </w:style>
  <w:style w:type="character" w:customStyle="1" w:styleId="12">
    <w:name w:val="引用 Char"/>
    <w:basedOn w:val="6"/>
    <w:link w:val="11"/>
    <w:qFormat/>
    <w:uiPriority w:val="29"/>
    <w:rPr>
      <w:i/>
      <w:iCs/>
      <w:color w:val="000000" w:themeColor="text1"/>
      <w14:textFill>
        <w14:solidFill>
          <w14:schemeClr w14:val="tx1"/>
        </w14:solidFill>
      </w14:textFill>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A81885-9D39-4108-A9BB-AE628DA2CA8C}">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402</Words>
  <Characters>2296</Characters>
  <Lines>19</Lines>
  <Paragraphs>5</Paragraphs>
  <TotalTime>45</TotalTime>
  <ScaleCrop>false</ScaleCrop>
  <LinksUpToDate>false</LinksUpToDate>
  <CharactersWithSpaces>2693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2020-03-02T07:31:00Z</dcterms:created>
  <dc:creator>崔爱民</dc:creator>
  <cp:lastModifiedBy>Administrator</cp:lastModifiedBy>
  <cp:lastPrinted>2020-03-02T08:37:00Z</cp:lastPrinted>
  <dcterms:modified xsi:type="dcterms:W3CDTF">2022-03-03T03:01:47Z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EA59F7C7D7774161AE60FAC068B57F68</vt:lpwstr>
  </property>
</Properties>
</file>